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0C" w:rsidRPr="008138FC" w:rsidRDefault="00A05E0C" w:rsidP="00A05E0C">
      <w:pPr>
        <w:pStyle w:val="Encabezado"/>
        <w:tabs>
          <w:tab w:val="left" w:pos="708"/>
        </w:tabs>
        <w:spacing w:line="360" w:lineRule="auto"/>
        <w:jc w:val="both"/>
        <w:rPr>
          <w:rFonts w:ascii="Tahoma" w:hAnsi="Tahoma" w:cs="Tahoma"/>
          <w:b/>
          <w:bCs/>
          <w:iCs/>
          <w:sz w:val="22"/>
          <w:szCs w:val="22"/>
          <w:lang w:val="es-ES_tradnl"/>
        </w:rPr>
      </w:pPr>
    </w:p>
    <w:p w:rsidR="00A05E0C" w:rsidRPr="008138FC" w:rsidRDefault="00A05E0C" w:rsidP="00A05E0C">
      <w:pPr>
        <w:pStyle w:val="Encabezado"/>
        <w:tabs>
          <w:tab w:val="left" w:pos="708"/>
        </w:tabs>
        <w:spacing w:line="360" w:lineRule="auto"/>
        <w:jc w:val="center"/>
        <w:rPr>
          <w:rFonts w:ascii="Tahoma" w:hAnsi="Tahoma" w:cs="Tahoma"/>
          <w:b/>
          <w:bCs/>
          <w:iCs/>
          <w:color w:val="1F497D" w:themeColor="text2"/>
          <w:sz w:val="28"/>
          <w:szCs w:val="28"/>
          <w:lang w:val="es-ES_tradnl"/>
        </w:rPr>
      </w:pPr>
      <w:r w:rsidRPr="008138FC">
        <w:rPr>
          <w:rFonts w:ascii="Tahoma" w:hAnsi="Tahoma" w:cs="Tahoma"/>
          <w:b/>
          <w:bCs/>
          <w:iCs/>
          <w:color w:val="1F497D" w:themeColor="text2"/>
          <w:sz w:val="28"/>
          <w:szCs w:val="28"/>
          <w:lang w:val="es-ES_tradnl"/>
        </w:rPr>
        <w:t>PROGRAMA DE SENSIBILIZACIÓN Y COMUNICACIÓN</w:t>
      </w:r>
    </w:p>
    <w:p w:rsidR="00A05E0C" w:rsidRPr="008138FC" w:rsidRDefault="00A05E0C" w:rsidP="00A05E0C">
      <w:pPr>
        <w:pStyle w:val="Encabezado"/>
        <w:tabs>
          <w:tab w:val="left" w:pos="708"/>
        </w:tabs>
        <w:spacing w:line="360" w:lineRule="auto"/>
        <w:outlineLvl w:val="0"/>
        <w:rPr>
          <w:rFonts w:ascii="Tahoma" w:hAnsi="Tahoma" w:cs="Tahoma"/>
          <w:b/>
          <w:sz w:val="22"/>
          <w:szCs w:val="22"/>
          <w:lang w:val="es-ES_tradnl"/>
        </w:rPr>
      </w:pPr>
    </w:p>
    <w:p w:rsidR="00A05E0C" w:rsidRPr="008138FC" w:rsidRDefault="00A05E0C" w:rsidP="00A05E0C">
      <w:pPr>
        <w:pStyle w:val="Encabezado"/>
        <w:tabs>
          <w:tab w:val="clear" w:pos="4252"/>
          <w:tab w:val="left" w:pos="0"/>
          <w:tab w:val="center" w:pos="540"/>
        </w:tabs>
        <w:spacing w:line="360" w:lineRule="auto"/>
        <w:ind w:firstLine="539"/>
        <w:jc w:val="both"/>
        <w:outlineLvl w:val="0"/>
        <w:rPr>
          <w:rFonts w:ascii="Tahoma" w:hAnsi="Tahoma" w:cs="Tahoma"/>
          <w:sz w:val="22"/>
          <w:szCs w:val="22"/>
        </w:rPr>
      </w:pPr>
      <w:r w:rsidRPr="008138FC">
        <w:rPr>
          <w:rFonts w:ascii="Tahoma" w:hAnsi="Tahoma" w:cs="Tahoma"/>
          <w:sz w:val="22"/>
          <w:szCs w:val="22"/>
        </w:rPr>
        <w:t xml:space="preserve">La sensibilización es una de las actividades fundamentales de todas las entidades que trabajan con grupos de personas más desfavorecidas. Pretendemos hacer una sensibilización, que levante los prejuicios y también explique con claridad y sencillez la realidad del colectivo. El conocimiento y sensibilización social sobre la problemática de  las personas </w:t>
      </w:r>
      <w:r>
        <w:rPr>
          <w:rFonts w:ascii="Tahoma" w:hAnsi="Tahoma" w:cs="Tahoma"/>
          <w:sz w:val="22"/>
          <w:szCs w:val="22"/>
        </w:rPr>
        <w:t>con discapacidad por enfermedad mental</w:t>
      </w:r>
      <w:r w:rsidRPr="008138FC">
        <w:rPr>
          <w:rFonts w:ascii="Tahoma" w:hAnsi="Tahoma" w:cs="Tahoma"/>
          <w:sz w:val="22"/>
          <w:szCs w:val="22"/>
        </w:rPr>
        <w:t xml:space="preserve"> y su entorno es en muchos casos insuficiente, lo que facilita una respuesta de discriminación social.</w:t>
      </w:r>
    </w:p>
    <w:p w:rsidR="00A05E0C" w:rsidRPr="008138FC" w:rsidRDefault="00A05E0C" w:rsidP="00A05E0C">
      <w:pPr>
        <w:pStyle w:val="Textoindependiente3"/>
        <w:spacing w:line="360" w:lineRule="auto"/>
        <w:ind w:firstLine="539"/>
        <w:rPr>
          <w:rFonts w:ascii="Tahoma" w:hAnsi="Tahoma" w:cs="Tahoma"/>
          <w:sz w:val="22"/>
          <w:szCs w:val="22"/>
        </w:rPr>
      </w:pPr>
      <w:r w:rsidRPr="008138FC">
        <w:rPr>
          <w:rFonts w:ascii="Tahoma" w:hAnsi="Tahoma" w:cs="Tahoma"/>
          <w:sz w:val="22"/>
          <w:szCs w:val="22"/>
        </w:rPr>
        <w:t>La importancia de los me</w:t>
      </w:r>
      <w:r>
        <w:rPr>
          <w:rFonts w:ascii="Tahoma" w:hAnsi="Tahoma" w:cs="Tahoma"/>
          <w:sz w:val="22"/>
          <w:szCs w:val="22"/>
        </w:rPr>
        <w:t xml:space="preserve">dios de comunicación, en cuanto a </w:t>
      </w:r>
      <w:r w:rsidRPr="008138FC">
        <w:rPr>
          <w:rFonts w:ascii="Tahoma" w:hAnsi="Tahoma" w:cs="Tahoma"/>
          <w:sz w:val="22"/>
          <w:szCs w:val="22"/>
        </w:rPr>
        <w:t xml:space="preserve">formadores de opinión, también nos lleva a </w:t>
      </w:r>
      <w:r>
        <w:rPr>
          <w:rFonts w:ascii="Tahoma" w:hAnsi="Tahoma" w:cs="Tahoma"/>
          <w:sz w:val="22"/>
          <w:szCs w:val="22"/>
        </w:rPr>
        <w:t xml:space="preserve">abordar </w:t>
      </w:r>
      <w:r w:rsidRPr="008138FC">
        <w:rPr>
          <w:rFonts w:ascii="Tahoma" w:hAnsi="Tahoma" w:cs="Tahoma"/>
          <w:sz w:val="22"/>
          <w:szCs w:val="22"/>
        </w:rPr>
        <w:t>sobre el correcto tratamiento</w:t>
      </w:r>
      <w:r>
        <w:rPr>
          <w:rFonts w:ascii="Tahoma" w:hAnsi="Tahoma" w:cs="Tahoma"/>
          <w:sz w:val="22"/>
          <w:szCs w:val="22"/>
        </w:rPr>
        <w:t>,</w:t>
      </w:r>
      <w:r w:rsidRPr="008138FC">
        <w:rPr>
          <w:rFonts w:ascii="Tahoma" w:hAnsi="Tahoma" w:cs="Tahoma"/>
          <w:sz w:val="22"/>
          <w:szCs w:val="22"/>
        </w:rPr>
        <w:t xml:space="preserve"> libre de prejuicios</w:t>
      </w:r>
      <w:r>
        <w:rPr>
          <w:rFonts w:ascii="Tahoma" w:hAnsi="Tahoma" w:cs="Tahoma"/>
          <w:sz w:val="22"/>
          <w:szCs w:val="22"/>
        </w:rPr>
        <w:t>,</w:t>
      </w:r>
      <w:r w:rsidRPr="008138FC">
        <w:rPr>
          <w:rFonts w:ascii="Tahoma" w:hAnsi="Tahoma" w:cs="Tahoma"/>
          <w:sz w:val="22"/>
          <w:szCs w:val="22"/>
        </w:rPr>
        <w:t xml:space="preserve"> en las noticias que </w:t>
      </w:r>
      <w:r>
        <w:rPr>
          <w:rFonts w:ascii="Tahoma" w:hAnsi="Tahoma" w:cs="Tahoma"/>
          <w:sz w:val="22"/>
          <w:szCs w:val="22"/>
        </w:rPr>
        <w:t xml:space="preserve">se </w:t>
      </w:r>
      <w:r w:rsidRPr="008138FC">
        <w:rPr>
          <w:rFonts w:ascii="Tahoma" w:hAnsi="Tahoma" w:cs="Tahoma"/>
          <w:sz w:val="22"/>
          <w:szCs w:val="22"/>
        </w:rPr>
        <w:t xml:space="preserve">difunden sobre </w:t>
      </w:r>
      <w:r>
        <w:rPr>
          <w:rFonts w:ascii="Tahoma" w:hAnsi="Tahoma" w:cs="Tahoma"/>
          <w:sz w:val="22"/>
          <w:szCs w:val="22"/>
        </w:rPr>
        <w:t xml:space="preserve">las </w:t>
      </w:r>
      <w:r w:rsidRPr="008138FC">
        <w:rPr>
          <w:rFonts w:ascii="Tahoma" w:hAnsi="Tahoma" w:cs="Tahoma"/>
          <w:sz w:val="22"/>
          <w:szCs w:val="22"/>
        </w:rPr>
        <w:t xml:space="preserve">personas </w:t>
      </w:r>
      <w:r>
        <w:rPr>
          <w:rFonts w:ascii="Tahoma" w:hAnsi="Tahoma" w:cs="Tahoma"/>
          <w:sz w:val="22"/>
          <w:szCs w:val="22"/>
        </w:rPr>
        <w:t>con discapacidad por enfermedad mental</w:t>
      </w:r>
      <w:r w:rsidRPr="008138FC">
        <w:rPr>
          <w:rFonts w:ascii="Tahoma" w:hAnsi="Tahoma" w:cs="Tahoma"/>
          <w:sz w:val="22"/>
          <w:szCs w:val="22"/>
        </w:rPr>
        <w:t>.</w:t>
      </w:r>
    </w:p>
    <w:p w:rsidR="00A05E0C" w:rsidRPr="008138FC" w:rsidRDefault="00A05E0C" w:rsidP="00A05E0C">
      <w:pPr>
        <w:pStyle w:val="Textoindependiente3"/>
        <w:spacing w:line="360" w:lineRule="auto"/>
        <w:ind w:firstLine="539"/>
        <w:rPr>
          <w:rFonts w:ascii="Tahoma" w:hAnsi="Tahoma" w:cs="Tahoma"/>
          <w:sz w:val="22"/>
          <w:szCs w:val="22"/>
        </w:rPr>
      </w:pPr>
      <w:r w:rsidRPr="008138FC">
        <w:rPr>
          <w:rFonts w:ascii="Tahoma" w:hAnsi="Tahoma" w:cs="Tahoma"/>
          <w:sz w:val="22"/>
          <w:szCs w:val="22"/>
        </w:rPr>
        <w:t xml:space="preserve">La colaboración conjunta con las administraciones públicas en cuanto a las campañas de sensibilización, la difusión en prensa sobre la realidad del colectivo de personas con </w:t>
      </w:r>
      <w:r>
        <w:rPr>
          <w:rFonts w:ascii="Tahoma" w:hAnsi="Tahoma" w:cs="Tahoma"/>
          <w:sz w:val="22"/>
          <w:szCs w:val="22"/>
        </w:rPr>
        <w:t xml:space="preserve">discapacidad por </w:t>
      </w:r>
      <w:r w:rsidRPr="008138FC">
        <w:rPr>
          <w:rFonts w:ascii="Tahoma" w:hAnsi="Tahoma" w:cs="Tahoma"/>
          <w:sz w:val="22"/>
          <w:szCs w:val="22"/>
        </w:rPr>
        <w:t>enfermedad mental, es fundamental en este programa, avanzando conjuntamente en la integración de estas personas, su normalización social y la eliminación de barreras psicológicas en nuestro colectivo.</w:t>
      </w:r>
    </w:p>
    <w:p w:rsidR="00A05E0C" w:rsidRDefault="00A05E0C" w:rsidP="00A05E0C">
      <w:pPr>
        <w:pStyle w:val="Textoindependiente3"/>
        <w:spacing w:line="360" w:lineRule="auto"/>
        <w:ind w:firstLine="539"/>
        <w:rPr>
          <w:rFonts w:ascii="Tahoma" w:hAnsi="Tahoma" w:cs="Tahoma"/>
          <w:sz w:val="22"/>
          <w:szCs w:val="22"/>
        </w:rPr>
      </w:pPr>
    </w:p>
    <w:p w:rsidR="00A05E0C" w:rsidRPr="008138FC" w:rsidRDefault="00A05E0C" w:rsidP="00A05E0C">
      <w:pPr>
        <w:pStyle w:val="Textoindependiente3"/>
        <w:spacing w:line="360" w:lineRule="auto"/>
        <w:ind w:firstLine="539"/>
        <w:rPr>
          <w:rFonts w:ascii="Tahoma" w:hAnsi="Tahoma" w:cs="Tahoma"/>
          <w:sz w:val="22"/>
          <w:szCs w:val="22"/>
        </w:rPr>
      </w:pPr>
      <w:r w:rsidRPr="008138FC">
        <w:rPr>
          <w:rFonts w:ascii="Tahoma" w:hAnsi="Tahoma" w:cs="Tahoma"/>
          <w:sz w:val="22"/>
          <w:szCs w:val="22"/>
        </w:rPr>
        <w:t xml:space="preserve">La prevención primaria, es decir la educación, conocimientos, actitudes y prácticas de los jóvenes, es uno de los ejes que hemos continuado desarrollando a lo largo de este año y que se considera un aspecto muy relevante dentro del programa de Sensibilización. Porque se dan a conocer potenciales comportamientos que favorecen la aparición de las enfermedades mentales, sensibiliza a los jóvenes de éstas y se hace reflexionar a la población de jóvenes acerca de nuestra actitud y comportamiento con las personas que están en nuestro entorno y que sufren </w:t>
      </w:r>
      <w:r>
        <w:rPr>
          <w:rFonts w:ascii="Tahoma" w:hAnsi="Tahoma" w:cs="Tahoma"/>
          <w:sz w:val="22"/>
          <w:szCs w:val="22"/>
        </w:rPr>
        <w:t>discapacidad por enfermedad mental</w:t>
      </w:r>
      <w:r w:rsidRPr="008138FC">
        <w:rPr>
          <w:rFonts w:ascii="Tahoma" w:hAnsi="Tahoma" w:cs="Tahoma"/>
          <w:sz w:val="22"/>
          <w:szCs w:val="22"/>
        </w:rPr>
        <w:t>, así como un aprendizaje de unos modos de comportamiento libre de prejuicios.</w:t>
      </w:r>
    </w:p>
    <w:p w:rsidR="00A05E0C" w:rsidRPr="008138FC" w:rsidRDefault="00A05E0C" w:rsidP="00A05E0C">
      <w:pPr>
        <w:pStyle w:val="Encabezado"/>
        <w:tabs>
          <w:tab w:val="clear" w:pos="4252"/>
          <w:tab w:val="left" w:pos="0"/>
          <w:tab w:val="center" w:pos="540"/>
        </w:tabs>
        <w:spacing w:line="360" w:lineRule="auto"/>
        <w:ind w:firstLine="539"/>
        <w:jc w:val="both"/>
        <w:outlineLvl w:val="0"/>
        <w:rPr>
          <w:rFonts w:ascii="Tahoma" w:hAnsi="Tahoma" w:cs="Tahoma"/>
          <w:sz w:val="22"/>
          <w:szCs w:val="22"/>
          <w:lang w:val="es-ES_tradnl"/>
        </w:rPr>
      </w:pPr>
      <w:r w:rsidRPr="008138FC">
        <w:rPr>
          <w:rFonts w:ascii="Tahoma" w:hAnsi="Tahoma" w:cs="Tahoma"/>
          <w:sz w:val="22"/>
          <w:szCs w:val="22"/>
          <w:lang w:val="es-ES_tradnl"/>
        </w:rPr>
        <w:t xml:space="preserve">Por otra parte, dentro de este programa se incluyen la difusión de las actividades que la asociación va desarrollando, objetivos y logros alcanzados para y por las personas </w:t>
      </w:r>
      <w:r>
        <w:rPr>
          <w:rFonts w:ascii="Tahoma" w:hAnsi="Tahoma" w:cs="Tahoma"/>
          <w:sz w:val="22"/>
          <w:szCs w:val="22"/>
          <w:lang w:val="es-ES_tradnl"/>
        </w:rPr>
        <w:t>con discapacidad por enfermedad mental</w:t>
      </w:r>
      <w:r w:rsidRPr="008138FC">
        <w:rPr>
          <w:rFonts w:ascii="Tahoma" w:hAnsi="Tahoma" w:cs="Tahoma"/>
          <w:sz w:val="22"/>
          <w:szCs w:val="22"/>
          <w:lang w:val="es-ES_tradnl"/>
        </w:rPr>
        <w:t>.</w:t>
      </w:r>
    </w:p>
    <w:p w:rsidR="00A05E0C" w:rsidRPr="008138FC" w:rsidRDefault="00A05E0C" w:rsidP="00A05E0C">
      <w:pPr>
        <w:pStyle w:val="Encabezado"/>
        <w:tabs>
          <w:tab w:val="clear" w:pos="4252"/>
          <w:tab w:val="left" w:pos="0"/>
          <w:tab w:val="center" w:pos="540"/>
        </w:tabs>
        <w:spacing w:line="360" w:lineRule="auto"/>
        <w:ind w:firstLine="539"/>
        <w:jc w:val="both"/>
        <w:outlineLvl w:val="0"/>
        <w:rPr>
          <w:rFonts w:ascii="Tahoma" w:hAnsi="Tahoma" w:cs="Tahoma"/>
          <w:sz w:val="22"/>
          <w:szCs w:val="22"/>
          <w:lang w:val="es-ES_tradnl"/>
        </w:rPr>
      </w:pPr>
    </w:p>
    <w:p w:rsidR="00A05E0C" w:rsidRPr="008138FC" w:rsidRDefault="00A05E0C" w:rsidP="00A05E0C">
      <w:pPr>
        <w:pStyle w:val="Encabezado"/>
        <w:tabs>
          <w:tab w:val="left" w:pos="708"/>
        </w:tabs>
        <w:spacing w:line="360" w:lineRule="auto"/>
        <w:ind w:firstLine="539"/>
        <w:jc w:val="both"/>
        <w:outlineLvl w:val="0"/>
        <w:rPr>
          <w:rFonts w:ascii="Tahoma" w:hAnsi="Tahoma" w:cs="Tahoma"/>
          <w:b/>
          <w:bCs/>
          <w:sz w:val="22"/>
          <w:szCs w:val="22"/>
          <w:lang w:val="es-ES_tradnl"/>
        </w:rPr>
      </w:pPr>
    </w:p>
    <w:p w:rsidR="00A05E0C" w:rsidRPr="001755FB" w:rsidRDefault="00A05E0C" w:rsidP="00A05E0C">
      <w:pPr>
        <w:pStyle w:val="Encabezado"/>
        <w:numPr>
          <w:ilvl w:val="0"/>
          <w:numId w:val="2"/>
        </w:numPr>
        <w:tabs>
          <w:tab w:val="left" w:pos="708"/>
        </w:tabs>
        <w:spacing w:line="360" w:lineRule="auto"/>
        <w:outlineLvl w:val="0"/>
        <w:rPr>
          <w:rFonts w:ascii="Tahoma" w:hAnsi="Tahoma" w:cs="Tahoma"/>
          <w:b/>
          <w:bCs/>
          <w:color w:val="1F497D" w:themeColor="text2"/>
          <w:sz w:val="22"/>
          <w:szCs w:val="22"/>
          <w:lang w:val="es-ES_tradnl"/>
        </w:rPr>
      </w:pPr>
      <w:r w:rsidRPr="001755FB">
        <w:rPr>
          <w:rFonts w:ascii="Tahoma" w:hAnsi="Tahoma" w:cs="Tahoma"/>
          <w:b/>
          <w:bCs/>
          <w:color w:val="1F497D" w:themeColor="text2"/>
          <w:sz w:val="22"/>
          <w:szCs w:val="22"/>
          <w:u w:val="single"/>
          <w:lang w:val="es-ES_tradnl"/>
        </w:rPr>
        <w:lastRenderedPageBreak/>
        <w:t>Objetivos</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 xml:space="preserve">Mejorar el nivel de conocimiento de la </w:t>
      </w:r>
      <w:r>
        <w:rPr>
          <w:rFonts w:ascii="Tahoma" w:hAnsi="Tahoma" w:cs="Tahoma"/>
          <w:sz w:val="22"/>
          <w:szCs w:val="22"/>
          <w:lang w:val="es-ES_tradnl"/>
        </w:rPr>
        <w:t xml:space="preserve">discapacidad por </w:t>
      </w:r>
      <w:r w:rsidRPr="008138FC">
        <w:rPr>
          <w:rFonts w:ascii="Tahoma" w:hAnsi="Tahoma" w:cs="Tahoma"/>
          <w:sz w:val="22"/>
          <w:szCs w:val="22"/>
          <w:lang w:val="es-ES_tradnl"/>
        </w:rPr>
        <w:t>enfermedad mental.</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Difundir las activi</w:t>
      </w:r>
      <w:r>
        <w:rPr>
          <w:rFonts w:ascii="Tahoma" w:hAnsi="Tahoma" w:cs="Tahoma"/>
          <w:sz w:val="22"/>
          <w:szCs w:val="22"/>
          <w:lang w:val="es-ES_tradnl"/>
        </w:rPr>
        <w:t>dades que realiza la Asociación Salud Mental de Burgos.</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Sensibilizar a la sociedad.</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 xml:space="preserve">Informar sobre la realidad de las personas con </w:t>
      </w:r>
      <w:r>
        <w:rPr>
          <w:rFonts w:ascii="Tahoma" w:hAnsi="Tahoma" w:cs="Tahoma"/>
          <w:sz w:val="22"/>
          <w:szCs w:val="22"/>
          <w:lang w:val="es-ES_tradnl"/>
        </w:rPr>
        <w:t xml:space="preserve">discapacidad por </w:t>
      </w:r>
      <w:r w:rsidRPr="008138FC">
        <w:rPr>
          <w:rFonts w:ascii="Tahoma" w:hAnsi="Tahoma" w:cs="Tahoma"/>
          <w:sz w:val="22"/>
          <w:szCs w:val="22"/>
          <w:lang w:val="es-ES_tradnl"/>
        </w:rPr>
        <w:t>enfermedad mental.</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 xml:space="preserve">Intentar producir un cambio en la imagen social que existe sobre las personas con </w:t>
      </w:r>
      <w:r>
        <w:rPr>
          <w:rFonts w:ascii="Tahoma" w:hAnsi="Tahoma" w:cs="Tahoma"/>
          <w:sz w:val="22"/>
          <w:szCs w:val="22"/>
          <w:lang w:val="es-ES_tradnl"/>
        </w:rPr>
        <w:t xml:space="preserve">discapacidad por </w:t>
      </w:r>
      <w:r w:rsidRPr="008138FC">
        <w:rPr>
          <w:rFonts w:ascii="Tahoma" w:hAnsi="Tahoma" w:cs="Tahoma"/>
          <w:sz w:val="22"/>
          <w:szCs w:val="22"/>
          <w:lang w:val="es-ES_tradnl"/>
        </w:rPr>
        <w:t>enfermedad mental.</w:t>
      </w:r>
    </w:p>
    <w:p w:rsidR="00A05E0C" w:rsidRPr="008138FC" w:rsidRDefault="00A05E0C" w:rsidP="00A05E0C">
      <w:pPr>
        <w:pStyle w:val="Encabezado"/>
        <w:numPr>
          <w:ilvl w:val="0"/>
          <w:numId w:val="1"/>
        </w:numPr>
        <w:spacing w:line="360" w:lineRule="auto"/>
        <w:jc w:val="both"/>
        <w:outlineLvl w:val="0"/>
        <w:rPr>
          <w:rFonts w:ascii="Tahoma" w:hAnsi="Tahoma" w:cs="Tahoma"/>
          <w:sz w:val="22"/>
          <w:szCs w:val="22"/>
          <w:lang w:val="es-ES_tradnl"/>
        </w:rPr>
      </w:pPr>
      <w:r w:rsidRPr="008138FC">
        <w:rPr>
          <w:rFonts w:ascii="Tahoma" w:hAnsi="Tahoma" w:cs="Tahoma"/>
          <w:sz w:val="22"/>
          <w:szCs w:val="22"/>
          <w:lang w:val="es-ES_tradnl"/>
        </w:rPr>
        <w:t xml:space="preserve">Sensibilizar a los jóvenes sobre la </w:t>
      </w:r>
      <w:r>
        <w:rPr>
          <w:rFonts w:ascii="Tahoma" w:hAnsi="Tahoma" w:cs="Tahoma"/>
          <w:sz w:val="22"/>
          <w:szCs w:val="22"/>
          <w:lang w:val="es-ES_tradnl"/>
        </w:rPr>
        <w:t xml:space="preserve">discapacidad por </w:t>
      </w:r>
      <w:r w:rsidRPr="008138FC">
        <w:rPr>
          <w:rFonts w:ascii="Tahoma" w:hAnsi="Tahoma" w:cs="Tahoma"/>
          <w:sz w:val="22"/>
          <w:szCs w:val="22"/>
          <w:lang w:val="es-ES_tradnl"/>
        </w:rPr>
        <w:t>enfermedad mental.</w:t>
      </w:r>
    </w:p>
    <w:p w:rsidR="00A05E0C" w:rsidRPr="008138FC" w:rsidRDefault="00A05E0C" w:rsidP="00A05E0C">
      <w:pPr>
        <w:pStyle w:val="Encabezado"/>
        <w:tabs>
          <w:tab w:val="left" w:pos="708"/>
        </w:tabs>
        <w:spacing w:line="360" w:lineRule="auto"/>
        <w:jc w:val="both"/>
        <w:outlineLvl w:val="0"/>
        <w:rPr>
          <w:rFonts w:ascii="Tahoma" w:hAnsi="Tahoma" w:cs="Tahoma"/>
          <w:b/>
          <w:bCs/>
          <w:sz w:val="22"/>
          <w:szCs w:val="22"/>
          <w:lang w:val="es-ES_tradnl"/>
        </w:rPr>
      </w:pPr>
    </w:p>
    <w:p w:rsidR="00A05E0C" w:rsidRPr="001755FB" w:rsidRDefault="00A05E0C" w:rsidP="00A05E0C">
      <w:pPr>
        <w:pStyle w:val="Encabezado"/>
        <w:numPr>
          <w:ilvl w:val="0"/>
          <w:numId w:val="2"/>
        </w:numPr>
        <w:tabs>
          <w:tab w:val="left" w:pos="708"/>
        </w:tabs>
        <w:spacing w:line="360" w:lineRule="auto"/>
        <w:outlineLvl w:val="0"/>
        <w:rPr>
          <w:rFonts w:ascii="Tahoma" w:hAnsi="Tahoma" w:cs="Tahoma"/>
          <w:b/>
          <w:bCs/>
          <w:color w:val="1F497D" w:themeColor="text2"/>
          <w:sz w:val="22"/>
          <w:szCs w:val="22"/>
          <w:u w:val="single"/>
          <w:lang w:val="es-ES_tradnl"/>
        </w:rPr>
      </w:pPr>
      <w:r w:rsidRPr="001755FB">
        <w:rPr>
          <w:rFonts w:ascii="Tahoma" w:hAnsi="Tahoma" w:cs="Tahoma"/>
          <w:b/>
          <w:bCs/>
          <w:color w:val="1F497D" w:themeColor="text2"/>
          <w:sz w:val="22"/>
          <w:szCs w:val="22"/>
          <w:u w:val="single"/>
          <w:lang w:val="es-ES_tradnl"/>
        </w:rPr>
        <w:t>Actuaciones</w:t>
      </w:r>
    </w:p>
    <w:p w:rsidR="00A05E0C" w:rsidRPr="008138FC" w:rsidRDefault="00A05E0C" w:rsidP="00A05E0C">
      <w:pPr>
        <w:pStyle w:val="Encabezado"/>
        <w:spacing w:line="360" w:lineRule="auto"/>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spacing w:line="360" w:lineRule="auto"/>
        <w:jc w:val="both"/>
        <w:outlineLvl w:val="0"/>
        <w:rPr>
          <w:rFonts w:ascii="Tahoma" w:hAnsi="Tahoma" w:cs="Tahoma"/>
          <w:b/>
          <w:sz w:val="22"/>
          <w:szCs w:val="22"/>
          <w:lang w:val="es-ES_tradnl"/>
        </w:rPr>
      </w:pPr>
      <w:r w:rsidRPr="008138FC">
        <w:rPr>
          <w:rFonts w:ascii="Tahoma" w:hAnsi="Tahoma" w:cs="Tahoma"/>
          <w:b/>
          <w:sz w:val="22"/>
          <w:szCs w:val="22"/>
          <w:lang w:val="es-ES_tradnl"/>
        </w:rPr>
        <w:t>AYUNTAMIENTO DE BURGOS</w:t>
      </w:r>
    </w:p>
    <w:p w:rsidR="00A05E0C" w:rsidRPr="00CF6B90" w:rsidRDefault="00A05E0C" w:rsidP="00A05E0C">
      <w:pPr>
        <w:pStyle w:val="Encabezado"/>
        <w:numPr>
          <w:ilvl w:val="0"/>
          <w:numId w:val="13"/>
        </w:numPr>
        <w:spacing w:line="360" w:lineRule="auto"/>
        <w:jc w:val="both"/>
        <w:outlineLvl w:val="0"/>
        <w:rPr>
          <w:rFonts w:ascii="Tahoma" w:hAnsi="Tahoma" w:cs="Tahoma"/>
          <w:b/>
          <w:sz w:val="22"/>
          <w:szCs w:val="22"/>
          <w:lang w:val="es-ES_tradnl"/>
        </w:rPr>
      </w:pPr>
      <w:r>
        <w:rPr>
          <w:rFonts w:ascii="Tahoma" w:hAnsi="Tahoma" w:cs="Tahoma"/>
          <w:sz w:val="22"/>
          <w:szCs w:val="22"/>
          <w:lang w:val="es-ES_tradnl"/>
        </w:rPr>
        <w:t xml:space="preserve">Participación con un Stand en la </w:t>
      </w:r>
      <w:r w:rsidRPr="008138FC">
        <w:rPr>
          <w:rFonts w:ascii="Tahoma" w:hAnsi="Tahoma" w:cs="Tahoma"/>
          <w:sz w:val="22"/>
          <w:szCs w:val="22"/>
          <w:lang w:val="es-ES_tradnl"/>
        </w:rPr>
        <w:t>VI</w:t>
      </w:r>
      <w:r>
        <w:rPr>
          <w:rFonts w:ascii="Tahoma" w:hAnsi="Tahoma" w:cs="Tahoma"/>
          <w:sz w:val="22"/>
          <w:szCs w:val="22"/>
          <w:lang w:val="es-ES_tradnl"/>
        </w:rPr>
        <w:t>I</w:t>
      </w:r>
      <w:r w:rsidR="00F24378">
        <w:rPr>
          <w:rFonts w:ascii="Tahoma" w:hAnsi="Tahoma" w:cs="Tahoma"/>
          <w:sz w:val="22"/>
          <w:szCs w:val="22"/>
          <w:lang w:val="es-ES_tradnl"/>
        </w:rPr>
        <w:t>I</w:t>
      </w:r>
      <w:r w:rsidRPr="008138FC">
        <w:rPr>
          <w:rFonts w:ascii="Tahoma" w:hAnsi="Tahoma" w:cs="Tahoma"/>
          <w:sz w:val="22"/>
          <w:szCs w:val="22"/>
          <w:lang w:val="es-ES_tradnl"/>
        </w:rPr>
        <w:t xml:space="preserve"> Feria de Participación Ciudadana</w:t>
      </w:r>
      <w:r>
        <w:rPr>
          <w:rFonts w:ascii="Tahoma" w:hAnsi="Tahoma" w:cs="Tahoma"/>
          <w:sz w:val="22"/>
          <w:szCs w:val="22"/>
          <w:lang w:val="es-ES_tradnl"/>
        </w:rPr>
        <w:t>.</w:t>
      </w:r>
    </w:p>
    <w:p w:rsidR="00A05E0C" w:rsidRPr="00F40759" w:rsidRDefault="00A05E0C" w:rsidP="00A05E0C">
      <w:pPr>
        <w:pStyle w:val="Encabezado"/>
        <w:numPr>
          <w:ilvl w:val="0"/>
          <w:numId w:val="13"/>
        </w:numPr>
        <w:spacing w:line="360" w:lineRule="auto"/>
        <w:jc w:val="both"/>
        <w:outlineLvl w:val="0"/>
        <w:rPr>
          <w:rFonts w:ascii="Tahoma" w:hAnsi="Tahoma" w:cs="Tahoma"/>
          <w:b/>
          <w:sz w:val="22"/>
          <w:szCs w:val="22"/>
          <w:lang w:val="es-ES_tradnl"/>
        </w:rPr>
      </w:pPr>
      <w:r>
        <w:rPr>
          <w:rFonts w:ascii="Tahoma" w:hAnsi="Tahoma" w:cs="Tahoma"/>
          <w:sz w:val="22"/>
          <w:szCs w:val="22"/>
          <w:lang w:val="es-ES_tradnl"/>
        </w:rPr>
        <w:t xml:space="preserve">Colaboración por parte del Ayuntamiento de Burgos </w:t>
      </w:r>
      <w:r w:rsidR="00F24378">
        <w:rPr>
          <w:rFonts w:ascii="Tahoma" w:hAnsi="Tahoma" w:cs="Tahoma"/>
          <w:sz w:val="22"/>
          <w:szCs w:val="22"/>
          <w:lang w:val="es-ES_tradnl"/>
        </w:rPr>
        <w:t>en la contratación este año 2017</w:t>
      </w:r>
      <w:r>
        <w:rPr>
          <w:rFonts w:ascii="Tahoma" w:hAnsi="Tahoma" w:cs="Tahoma"/>
          <w:sz w:val="22"/>
          <w:szCs w:val="22"/>
          <w:lang w:val="es-ES_tradnl"/>
        </w:rPr>
        <w:t xml:space="preserve"> de dos personas con discapacidad por enfermedad mental a través de financiación económica, así como la dotación temporal del puesto en centros y/o servic</w:t>
      </w:r>
      <w:r w:rsidR="00F24378">
        <w:rPr>
          <w:rFonts w:ascii="Tahoma" w:hAnsi="Tahoma" w:cs="Tahoma"/>
          <w:sz w:val="22"/>
          <w:szCs w:val="22"/>
          <w:lang w:val="es-ES_tradnl"/>
        </w:rPr>
        <w:t>ios de carácter público (Centro Cívico, Servicio de Deportes</w:t>
      </w:r>
      <w:r>
        <w:rPr>
          <w:rFonts w:ascii="Tahoma" w:hAnsi="Tahoma" w:cs="Tahoma"/>
          <w:sz w:val="22"/>
          <w:szCs w:val="22"/>
          <w:lang w:val="es-ES_tradnl"/>
        </w:rPr>
        <w:t xml:space="preserve"> y Huerto Municipal).</w:t>
      </w:r>
    </w:p>
    <w:p w:rsidR="00A05E0C" w:rsidRPr="00F40759" w:rsidRDefault="00A05E0C" w:rsidP="00A05E0C">
      <w:pPr>
        <w:pStyle w:val="Encabezado"/>
        <w:spacing w:line="360" w:lineRule="auto"/>
        <w:ind w:left="1287"/>
        <w:jc w:val="both"/>
        <w:outlineLvl w:val="0"/>
        <w:rPr>
          <w:rFonts w:ascii="Tahoma" w:hAnsi="Tahoma" w:cs="Tahoma"/>
          <w:b/>
          <w:sz w:val="22"/>
          <w:szCs w:val="22"/>
          <w:lang w:val="es-ES_tradnl"/>
        </w:rPr>
      </w:pPr>
    </w:p>
    <w:p w:rsidR="00A05E0C" w:rsidRDefault="00A05E0C" w:rsidP="00A05E0C">
      <w:pPr>
        <w:pStyle w:val="Encabezado"/>
        <w:numPr>
          <w:ilvl w:val="0"/>
          <w:numId w:val="4"/>
        </w:numPr>
        <w:tabs>
          <w:tab w:val="clear" w:pos="4252"/>
          <w:tab w:val="center" w:pos="851"/>
        </w:tabs>
        <w:spacing w:line="360" w:lineRule="auto"/>
        <w:ind w:left="1134"/>
        <w:jc w:val="both"/>
        <w:outlineLvl w:val="0"/>
        <w:rPr>
          <w:rFonts w:ascii="Tahoma" w:hAnsi="Tahoma" w:cs="Tahoma"/>
          <w:b/>
          <w:sz w:val="22"/>
          <w:szCs w:val="22"/>
          <w:lang w:val="es-ES_tradnl"/>
        </w:rPr>
      </w:pPr>
      <w:r>
        <w:rPr>
          <w:rFonts w:ascii="Tahoma" w:hAnsi="Tahoma" w:cs="Tahoma"/>
          <w:b/>
          <w:sz w:val="22"/>
          <w:szCs w:val="22"/>
          <w:lang w:val="es-ES_tradnl"/>
        </w:rPr>
        <w:t xml:space="preserve">CEAS PERTENECIENTES AL AYUNTAMIENTO DE </w:t>
      </w:r>
      <w:r w:rsidRPr="00B322C5">
        <w:rPr>
          <w:rFonts w:ascii="Tahoma" w:hAnsi="Tahoma" w:cs="Tahoma"/>
          <w:b/>
          <w:sz w:val="22"/>
          <w:szCs w:val="22"/>
          <w:lang w:val="es-ES_tradnl"/>
        </w:rPr>
        <w:t>BURGOS Y A LA DIPUTACIÓN</w:t>
      </w:r>
    </w:p>
    <w:p w:rsidR="00A05E0C" w:rsidRPr="002E2B92" w:rsidRDefault="00A05E0C" w:rsidP="00A05E0C">
      <w:pPr>
        <w:pStyle w:val="Encabezado"/>
        <w:numPr>
          <w:ilvl w:val="0"/>
          <w:numId w:val="14"/>
        </w:numPr>
        <w:tabs>
          <w:tab w:val="clear" w:pos="4252"/>
          <w:tab w:val="center" w:pos="1418"/>
        </w:tabs>
        <w:spacing w:line="360" w:lineRule="auto"/>
        <w:jc w:val="both"/>
        <w:outlineLvl w:val="0"/>
        <w:rPr>
          <w:rFonts w:ascii="Tahoma" w:hAnsi="Tahoma" w:cs="Tahoma"/>
          <w:b/>
          <w:sz w:val="22"/>
          <w:szCs w:val="22"/>
          <w:lang w:val="es-ES_tradnl"/>
        </w:rPr>
      </w:pPr>
      <w:r w:rsidRPr="002E2B92">
        <w:rPr>
          <w:rFonts w:ascii="Tahoma" w:hAnsi="Tahoma" w:cs="Tahoma"/>
          <w:sz w:val="22"/>
          <w:szCs w:val="22"/>
          <w:lang w:val="es-ES_tradnl"/>
        </w:rPr>
        <w:t>Coordinación con los profesionales, con el objeto de difundir las actividades que se llevan a cabo, así como  la derivación de nuevos casos y en e</w:t>
      </w:r>
      <w:r>
        <w:rPr>
          <w:rFonts w:ascii="Tahoma" w:hAnsi="Tahoma" w:cs="Tahoma"/>
          <w:sz w:val="22"/>
          <w:szCs w:val="22"/>
          <w:lang w:val="es-ES_tradnl"/>
        </w:rPr>
        <w:t>l seguimiento de ya existentes.</w:t>
      </w:r>
    </w:p>
    <w:p w:rsidR="00A05E0C" w:rsidRPr="00D64699" w:rsidRDefault="00A05E0C" w:rsidP="00A05E0C">
      <w:pPr>
        <w:pStyle w:val="Encabezado"/>
        <w:spacing w:line="360" w:lineRule="auto"/>
        <w:jc w:val="both"/>
        <w:outlineLvl w:val="0"/>
        <w:rPr>
          <w:rFonts w:ascii="Tahoma" w:hAnsi="Tahoma" w:cs="Tahoma"/>
          <w:sz w:val="22"/>
          <w:szCs w:val="22"/>
          <w:lang w:val="es-ES_tradnl"/>
        </w:rPr>
      </w:pPr>
    </w:p>
    <w:p w:rsidR="00A05E0C" w:rsidRPr="00382392" w:rsidRDefault="00A05E0C" w:rsidP="00A05E0C">
      <w:pPr>
        <w:pStyle w:val="Encabezado"/>
        <w:numPr>
          <w:ilvl w:val="0"/>
          <w:numId w:val="3"/>
        </w:numPr>
        <w:tabs>
          <w:tab w:val="num" w:pos="1520"/>
        </w:tabs>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 xml:space="preserve">SERVICIOS DE SALUD MENTAL </w:t>
      </w:r>
      <w:r>
        <w:rPr>
          <w:rFonts w:ascii="Tahoma" w:hAnsi="Tahoma" w:cs="Tahoma"/>
          <w:b/>
          <w:sz w:val="22"/>
          <w:szCs w:val="22"/>
          <w:lang w:val="es-ES_tradnl"/>
        </w:rPr>
        <w:t>Y SANITARIOS</w:t>
      </w:r>
    </w:p>
    <w:p w:rsidR="00382392" w:rsidRPr="008138FC" w:rsidRDefault="00382392" w:rsidP="00382392">
      <w:pPr>
        <w:pStyle w:val="Encabezado"/>
        <w:spacing w:line="360" w:lineRule="auto"/>
        <w:ind w:left="1080"/>
        <w:jc w:val="both"/>
        <w:outlineLvl w:val="0"/>
        <w:rPr>
          <w:rFonts w:ascii="Tahoma" w:hAnsi="Tahoma" w:cs="Tahoma"/>
          <w:sz w:val="22"/>
          <w:szCs w:val="22"/>
          <w:lang w:val="es-ES_tradnl"/>
        </w:rPr>
      </w:pPr>
    </w:p>
    <w:p w:rsidR="00A05E0C" w:rsidRPr="008138FC" w:rsidRDefault="00A05E0C"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Coordinación con Centros de Salud Mental, así como con los dispositivos de Rehabilitación.</w:t>
      </w:r>
    </w:p>
    <w:p w:rsidR="00382392" w:rsidRPr="00382392" w:rsidRDefault="00A05E0C" w:rsidP="00382392">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 xml:space="preserve">Reunión con los trabajadores sociales de Salud Mental para hacer difusión de las actividades de </w:t>
      </w:r>
      <w:r>
        <w:rPr>
          <w:rFonts w:ascii="Tahoma" w:hAnsi="Tahoma" w:cs="Tahoma"/>
          <w:sz w:val="22"/>
          <w:szCs w:val="22"/>
          <w:lang w:val="es-ES_tradnl"/>
        </w:rPr>
        <w:t>la Asociación Salud Mental de Burgos.</w:t>
      </w:r>
    </w:p>
    <w:p w:rsidR="00382392" w:rsidRPr="008138FC" w:rsidRDefault="00382392"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Reunión con la coordinadora del Equipo Mixto de Salud Mental de Burgos.</w:t>
      </w:r>
    </w:p>
    <w:p w:rsidR="00A05E0C" w:rsidRDefault="00A05E0C"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lastRenderedPageBreak/>
        <w:t>Reuniones con el jefe de psiquiatría y participación de Servicio de Psiquiatría de Burgos en la VI</w:t>
      </w:r>
      <w:r>
        <w:rPr>
          <w:rFonts w:ascii="Tahoma" w:hAnsi="Tahoma" w:cs="Tahoma"/>
          <w:sz w:val="22"/>
          <w:szCs w:val="22"/>
          <w:lang w:val="es-ES_tradnl"/>
        </w:rPr>
        <w:t>I</w:t>
      </w:r>
      <w:r w:rsidR="00F24378">
        <w:rPr>
          <w:rFonts w:ascii="Tahoma" w:hAnsi="Tahoma" w:cs="Tahoma"/>
          <w:sz w:val="22"/>
          <w:szCs w:val="22"/>
          <w:lang w:val="es-ES_tradnl"/>
        </w:rPr>
        <w:t>I</w:t>
      </w:r>
      <w:r w:rsidRPr="008138FC">
        <w:rPr>
          <w:rFonts w:ascii="Tahoma" w:hAnsi="Tahoma" w:cs="Tahoma"/>
          <w:sz w:val="22"/>
          <w:szCs w:val="22"/>
          <w:lang w:val="es-ES_tradnl"/>
        </w:rPr>
        <w:t xml:space="preserve"> Edición del Concurso</w:t>
      </w:r>
      <w:r w:rsidR="00F24378">
        <w:rPr>
          <w:rFonts w:ascii="Tahoma" w:hAnsi="Tahoma" w:cs="Tahoma"/>
          <w:sz w:val="22"/>
          <w:szCs w:val="22"/>
          <w:lang w:val="es-ES_tradnl"/>
        </w:rPr>
        <w:t xml:space="preserve"> Nacional de Pintura</w:t>
      </w:r>
      <w:r w:rsidRPr="008138FC">
        <w:rPr>
          <w:rFonts w:ascii="Tahoma" w:hAnsi="Tahoma" w:cs="Tahoma"/>
          <w:sz w:val="22"/>
          <w:szCs w:val="22"/>
          <w:lang w:val="es-ES_tradnl"/>
        </w:rPr>
        <w:t xml:space="preserve"> </w:t>
      </w:r>
      <w:r w:rsidR="00F24378">
        <w:rPr>
          <w:rFonts w:ascii="Tahoma" w:hAnsi="Tahoma" w:cs="Tahoma"/>
          <w:sz w:val="22"/>
          <w:szCs w:val="22"/>
          <w:lang w:val="es-ES_tradnl"/>
        </w:rPr>
        <w:t>“</w:t>
      </w:r>
      <w:r w:rsidRPr="008138FC">
        <w:rPr>
          <w:rFonts w:ascii="Tahoma" w:hAnsi="Tahoma" w:cs="Tahoma"/>
          <w:sz w:val="22"/>
          <w:szCs w:val="22"/>
          <w:lang w:val="es-ES_tradnl"/>
        </w:rPr>
        <w:t>Puro Arte</w:t>
      </w:r>
      <w:r w:rsidR="00F24378">
        <w:rPr>
          <w:rFonts w:ascii="Tahoma" w:hAnsi="Tahoma" w:cs="Tahoma"/>
          <w:sz w:val="22"/>
          <w:szCs w:val="22"/>
          <w:lang w:val="es-ES_tradnl"/>
        </w:rPr>
        <w:t>”</w:t>
      </w:r>
      <w:r w:rsidRPr="008138FC">
        <w:rPr>
          <w:rFonts w:ascii="Tahoma" w:hAnsi="Tahoma" w:cs="Tahoma"/>
          <w:sz w:val="22"/>
          <w:szCs w:val="22"/>
          <w:lang w:val="es-ES_tradnl"/>
        </w:rPr>
        <w:t>.</w:t>
      </w:r>
    </w:p>
    <w:p w:rsidR="00F24378" w:rsidRDefault="00F24378"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Participación en la Sesión Clínica desarrollada por la Unidad de Psiquiatría del Divino Valles, exponiendo el Programa desarrollado por la Asociación en el Centro Penitenciario de Burgos (Programa de Atención a internos con Enfermedad Mental-  P.A.I.E.M.)</w:t>
      </w:r>
    </w:p>
    <w:p w:rsidR="00A05E0C" w:rsidRDefault="00A05E0C"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Reuniones con los trabajadores sociales de los Centros de Salud de cara a la difusión de actividades, así como derivación de casos o seguimiento de ya existentes.</w:t>
      </w:r>
    </w:p>
    <w:p w:rsidR="00A05E0C" w:rsidRDefault="00A05E0C" w:rsidP="00A05E0C">
      <w:pPr>
        <w:pStyle w:val="Encabezado"/>
        <w:numPr>
          <w:ilvl w:val="0"/>
          <w:numId w:val="15"/>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Reclamaciones de los servicios y mejora de la atención a las personas con problemas de Salud mental.</w:t>
      </w:r>
    </w:p>
    <w:p w:rsidR="00A05E0C" w:rsidRDefault="00A05E0C" w:rsidP="00A05E0C">
      <w:pPr>
        <w:pStyle w:val="Encabezado"/>
        <w:spacing w:line="360" w:lineRule="auto"/>
        <w:ind w:left="720"/>
        <w:jc w:val="both"/>
        <w:outlineLvl w:val="0"/>
        <w:rPr>
          <w:rFonts w:ascii="Tahoma" w:hAnsi="Tahoma" w:cs="Tahoma"/>
          <w:b/>
          <w:sz w:val="22"/>
          <w:szCs w:val="22"/>
          <w:lang w:val="es-ES_tradnl"/>
        </w:rPr>
      </w:pPr>
    </w:p>
    <w:p w:rsidR="00A05E0C" w:rsidRPr="008138FC" w:rsidRDefault="00A05E0C" w:rsidP="00A05E0C">
      <w:pPr>
        <w:pStyle w:val="Encabezado"/>
        <w:numPr>
          <w:ilvl w:val="0"/>
          <w:numId w:val="3"/>
        </w:numPr>
        <w:spacing w:line="360" w:lineRule="auto"/>
        <w:jc w:val="both"/>
        <w:outlineLvl w:val="0"/>
        <w:rPr>
          <w:rFonts w:ascii="Tahoma" w:hAnsi="Tahoma" w:cs="Tahoma"/>
          <w:b/>
          <w:sz w:val="22"/>
          <w:szCs w:val="22"/>
          <w:lang w:val="es-ES_tradnl"/>
        </w:rPr>
      </w:pPr>
      <w:r>
        <w:rPr>
          <w:rFonts w:ascii="Tahoma" w:hAnsi="Tahoma" w:cs="Tahoma"/>
          <w:b/>
          <w:sz w:val="22"/>
          <w:szCs w:val="22"/>
          <w:lang w:val="es-ES_tradnl"/>
        </w:rPr>
        <w:t>OFICINA DEL VOLUNTARIADO</w:t>
      </w:r>
    </w:p>
    <w:p w:rsidR="00A05E0C" w:rsidRDefault="00A05E0C" w:rsidP="00A05E0C">
      <w:pPr>
        <w:pStyle w:val="Encabezado"/>
        <w:numPr>
          <w:ilvl w:val="0"/>
          <w:numId w:val="12"/>
        </w:numPr>
        <w:tabs>
          <w:tab w:val="clear" w:pos="720"/>
          <w:tab w:val="num" w:pos="1276"/>
        </w:tabs>
        <w:spacing w:line="360" w:lineRule="auto"/>
        <w:ind w:left="1276"/>
        <w:jc w:val="both"/>
        <w:outlineLvl w:val="0"/>
        <w:rPr>
          <w:rFonts w:ascii="Tahoma" w:hAnsi="Tahoma" w:cs="Tahoma"/>
          <w:sz w:val="22"/>
          <w:szCs w:val="22"/>
          <w:lang w:val="es-ES_tradnl"/>
        </w:rPr>
      </w:pPr>
      <w:r w:rsidRPr="00D64699">
        <w:rPr>
          <w:rFonts w:ascii="Tahoma" w:hAnsi="Tahoma" w:cs="Tahoma"/>
          <w:sz w:val="22"/>
          <w:szCs w:val="22"/>
          <w:lang w:val="es-ES_tradnl"/>
        </w:rPr>
        <w:t>Coordinación para recibir voluntariado a la Asociación</w:t>
      </w:r>
      <w:r>
        <w:rPr>
          <w:rFonts w:ascii="Tahoma" w:hAnsi="Tahoma" w:cs="Tahoma"/>
          <w:sz w:val="22"/>
          <w:szCs w:val="22"/>
          <w:lang w:val="es-ES_tradnl"/>
        </w:rPr>
        <w:t>.</w:t>
      </w:r>
    </w:p>
    <w:p w:rsidR="00F24378" w:rsidRPr="00F40759" w:rsidRDefault="00F24378" w:rsidP="00F24378">
      <w:pPr>
        <w:pStyle w:val="Encabezado"/>
        <w:tabs>
          <w:tab w:val="num" w:pos="1276"/>
        </w:tabs>
        <w:spacing w:line="360" w:lineRule="auto"/>
        <w:ind w:left="1276"/>
        <w:jc w:val="both"/>
        <w:outlineLvl w:val="0"/>
        <w:rPr>
          <w:rFonts w:ascii="Tahoma" w:hAnsi="Tahoma" w:cs="Tahoma"/>
          <w:sz w:val="22"/>
          <w:szCs w:val="22"/>
          <w:lang w:val="es-ES_tradnl"/>
        </w:rPr>
      </w:pPr>
    </w:p>
    <w:p w:rsidR="00A05E0C" w:rsidRPr="002E2B92" w:rsidRDefault="00A05E0C" w:rsidP="00A05E0C">
      <w:pPr>
        <w:pStyle w:val="Encabezado"/>
        <w:numPr>
          <w:ilvl w:val="0"/>
          <w:numId w:val="3"/>
        </w:numPr>
        <w:tabs>
          <w:tab w:val="clear" w:pos="4252"/>
          <w:tab w:val="center" w:pos="1260"/>
          <w:tab w:val="num" w:pos="1520"/>
        </w:tabs>
        <w:spacing w:line="360" w:lineRule="auto"/>
        <w:jc w:val="both"/>
        <w:outlineLvl w:val="0"/>
        <w:rPr>
          <w:rFonts w:ascii="Tahoma" w:hAnsi="Tahoma" w:cs="Tahoma"/>
          <w:b/>
          <w:sz w:val="22"/>
          <w:szCs w:val="22"/>
          <w:lang w:val="es-ES_tradnl"/>
        </w:rPr>
      </w:pPr>
      <w:r w:rsidRPr="002E2B92">
        <w:rPr>
          <w:rFonts w:ascii="Tahoma" w:hAnsi="Tahoma" w:cs="Tahoma"/>
          <w:b/>
          <w:sz w:val="22"/>
          <w:szCs w:val="22"/>
          <w:lang w:val="es-ES_tradnl"/>
        </w:rPr>
        <w:t>UNIVERSIDAD</w:t>
      </w:r>
      <w:r>
        <w:rPr>
          <w:rFonts w:ascii="Tahoma" w:hAnsi="Tahoma" w:cs="Tahoma"/>
          <w:b/>
          <w:sz w:val="22"/>
          <w:szCs w:val="22"/>
          <w:lang w:val="es-ES_tradnl"/>
        </w:rPr>
        <w:t xml:space="preserve"> DE BURGOS</w:t>
      </w:r>
    </w:p>
    <w:p w:rsidR="00A05E0C" w:rsidRPr="008138FC" w:rsidRDefault="00A05E0C" w:rsidP="00A05E0C">
      <w:pPr>
        <w:pStyle w:val="Encabezado"/>
        <w:numPr>
          <w:ilvl w:val="0"/>
          <w:numId w:val="5"/>
        </w:numPr>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Recepción de estudiantes de la Facultad de Humanidades, en la carrera de Educación Social.</w:t>
      </w:r>
    </w:p>
    <w:p w:rsidR="00A05E0C" w:rsidRPr="008138FC" w:rsidRDefault="00A05E0C" w:rsidP="00A05E0C">
      <w:pPr>
        <w:pStyle w:val="Encabezado"/>
        <w:numPr>
          <w:ilvl w:val="0"/>
          <w:numId w:val="5"/>
        </w:numPr>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Recepción de estudiantes de la Facultad de Humanidades, en la carrera de Terapia Ocupacional</w:t>
      </w:r>
    </w:p>
    <w:p w:rsidR="00A05E0C" w:rsidRPr="008138FC" w:rsidRDefault="00A05E0C" w:rsidP="00A05E0C">
      <w:pPr>
        <w:pStyle w:val="Encabezado"/>
        <w:numPr>
          <w:ilvl w:val="0"/>
          <w:numId w:val="5"/>
        </w:numPr>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Coordinación con el departamento de discapacidad y de empleo de la Universidad.</w:t>
      </w:r>
    </w:p>
    <w:p w:rsidR="00A05E0C" w:rsidRDefault="00A05E0C" w:rsidP="00A05E0C">
      <w:pPr>
        <w:pStyle w:val="Encabezado"/>
        <w:numPr>
          <w:ilvl w:val="0"/>
          <w:numId w:val="5"/>
        </w:numPr>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Diferentes exposiciones de los productos que se realizan en los Centros de la Asociación.</w:t>
      </w:r>
    </w:p>
    <w:p w:rsidR="00A05E0C" w:rsidRPr="008138FC" w:rsidRDefault="00A05E0C" w:rsidP="00A05E0C">
      <w:pPr>
        <w:pStyle w:val="Encabezado"/>
        <w:spacing w:line="360" w:lineRule="auto"/>
        <w:ind w:left="360"/>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GERENCIA DE SERVICIOS SOCIALES Y CONSEJO PROVINCIAL DE PERSONAS CON DISCAPACIDAD</w:t>
      </w:r>
    </w:p>
    <w:p w:rsidR="00A05E0C" w:rsidRPr="008138FC" w:rsidRDefault="00A05E0C" w:rsidP="00A05E0C">
      <w:pPr>
        <w:pStyle w:val="Encabezado"/>
        <w:numPr>
          <w:ilvl w:val="0"/>
          <w:numId w:val="6"/>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 xml:space="preserve">Asistencia de socios y familias a la jornada de convivencia de Personas con Discapacidad, celebrada en Fuentes Blancas, con la participación de </w:t>
      </w:r>
      <w:r w:rsidR="00382392">
        <w:rPr>
          <w:rFonts w:ascii="Tahoma" w:hAnsi="Tahoma" w:cs="Tahoma"/>
          <w:sz w:val="22"/>
          <w:szCs w:val="22"/>
          <w:lang w:val="es-ES_tradnl"/>
        </w:rPr>
        <w:t>45</w:t>
      </w:r>
      <w:r w:rsidRPr="008138FC">
        <w:rPr>
          <w:rFonts w:ascii="Tahoma" w:hAnsi="Tahoma" w:cs="Tahoma"/>
          <w:sz w:val="22"/>
          <w:szCs w:val="22"/>
          <w:lang w:val="es-ES_tradnl"/>
        </w:rPr>
        <w:t xml:space="preserve"> personas.</w:t>
      </w:r>
    </w:p>
    <w:p w:rsidR="00A05E0C" w:rsidRPr="008138FC" w:rsidRDefault="00A05E0C" w:rsidP="00A05E0C">
      <w:pPr>
        <w:pStyle w:val="Encabezado"/>
        <w:numPr>
          <w:ilvl w:val="0"/>
          <w:numId w:val="6"/>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Asistencia y participación a las reuniones del Consejo Provincial de personas con discapacidad.</w:t>
      </w:r>
    </w:p>
    <w:p w:rsidR="00A05E0C" w:rsidRDefault="00A05E0C" w:rsidP="00A05E0C">
      <w:pPr>
        <w:pStyle w:val="Encabezado"/>
        <w:numPr>
          <w:ilvl w:val="0"/>
          <w:numId w:val="6"/>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lastRenderedPageBreak/>
        <w:t>Coordinación con el Equipo Mixto y el jefe de Área de Atención Social, así como  con la Gerencia de Servicios Sociales en el  marco de nuestra actuación.</w:t>
      </w:r>
    </w:p>
    <w:p w:rsidR="00A05E0C" w:rsidRDefault="00A05E0C" w:rsidP="00A05E0C">
      <w:pPr>
        <w:pStyle w:val="Encabezado"/>
        <w:numPr>
          <w:ilvl w:val="0"/>
          <w:numId w:val="6"/>
        </w:numPr>
        <w:tabs>
          <w:tab w:val="clear" w:pos="720"/>
          <w:tab w:val="clear" w:pos="4252"/>
          <w:tab w:val="num" w:pos="1276"/>
        </w:tabs>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Asistencia a la Comida de Navidad, con la participación de 12 personas.</w:t>
      </w:r>
    </w:p>
    <w:p w:rsidR="00382392" w:rsidRPr="00F40759" w:rsidRDefault="00382392" w:rsidP="00382392">
      <w:pPr>
        <w:pStyle w:val="Encabezado"/>
        <w:tabs>
          <w:tab w:val="clear" w:pos="4252"/>
        </w:tabs>
        <w:spacing w:line="360" w:lineRule="auto"/>
        <w:ind w:left="1276"/>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tabs>
          <w:tab w:val="num" w:pos="1520"/>
        </w:tabs>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CONTACTOS CON OTRAS ENTIDADES</w:t>
      </w:r>
    </w:p>
    <w:p w:rsidR="00A05E0C" w:rsidRPr="008138FC" w:rsidRDefault="00A05E0C" w:rsidP="00A05E0C">
      <w:pPr>
        <w:pStyle w:val="Encabezado"/>
        <w:numPr>
          <w:ilvl w:val="0"/>
          <w:numId w:val="7"/>
        </w:numPr>
        <w:tabs>
          <w:tab w:val="clear" w:pos="720"/>
          <w:tab w:val="num" w:pos="1276"/>
          <w:tab w:val="num" w:pos="6480"/>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 xml:space="preserve">Colaboraciones puntuales con: Cruz Roja, Proyecto Hombre, </w:t>
      </w:r>
      <w:proofErr w:type="spellStart"/>
      <w:r w:rsidRPr="008138FC">
        <w:rPr>
          <w:rFonts w:ascii="Tahoma" w:hAnsi="Tahoma" w:cs="Tahoma"/>
          <w:sz w:val="22"/>
          <w:szCs w:val="22"/>
          <w:lang w:val="es-ES_tradnl"/>
        </w:rPr>
        <w:t>Aransbur</w:t>
      </w:r>
      <w:proofErr w:type="spellEnd"/>
      <w:r w:rsidRPr="008138FC">
        <w:rPr>
          <w:rFonts w:ascii="Tahoma" w:hAnsi="Tahoma" w:cs="Tahoma"/>
          <w:sz w:val="22"/>
          <w:szCs w:val="22"/>
          <w:lang w:val="es-ES_tradnl"/>
        </w:rPr>
        <w:t xml:space="preserve">, </w:t>
      </w:r>
      <w:proofErr w:type="spellStart"/>
      <w:r w:rsidRPr="008138FC">
        <w:rPr>
          <w:rFonts w:ascii="Tahoma" w:hAnsi="Tahoma" w:cs="Tahoma"/>
          <w:sz w:val="22"/>
          <w:szCs w:val="22"/>
          <w:lang w:val="es-ES_tradnl"/>
        </w:rPr>
        <w:t>Apace</w:t>
      </w:r>
      <w:proofErr w:type="spellEnd"/>
      <w:r w:rsidRPr="008138FC">
        <w:rPr>
          <w:rFonts w:ascii="Tahoma" w:hAnsi="Tahoma" w:cs="Tahoma"/>
          <w:sz w:val="22"/>
          <w:szCs w:val="22"/>
          <w:lang w:val="es-ES_tradnl"/>
        </w:rPr>
        <w:t>, Autismo Burgos, Cáritas, S</w:t>
      </w:r>
      <w:r>
        <w:rPr>
          <w:rFonts w:ascii="Tahoma" w:hAnsi="Tahoma" w:cs="Tahoma"/>
          <w:sz w:val="22"/>
          <w:szCs w:val="22"/>
          <w:lang w:val="es-ES_tradnl"/>
        </w:rPr>
        <w:t>ecretari</w:t>
      </w:r>
      <w:r w:rsidR="00382392">
        <w:rPr>
          <w:rFonts w:ascii="Tahoma" w:hAnsi="Tahoma" w:cs="Tahoma"/>
          <w:sz w:val="22"/>
          <w:szCs w:val="22"/>
          <w:lang w:val="es-ES_tradnl"/>
        </w:rPr>
        <w:t xml:space="preserve">ado gitano, </w:t>
      </w:r>
      <w:proofErr w:type="spellStart"/>
      <w:r w:rsidR="00382392">
        <w:rPr>
          <w:rFonts w:ascii="Tahoma" w:hAnsi="Tahoma" w:cs="Tahoma"/>
          <w:sz w:val="22"/>
          <w:szCs w:val="22"/>
          <w:lang w:val="es-ES_tradnl"/>
        </w:rPr>
        <w:t>Arbu</w:t>
      </w:r>
      <w:proofErr w:type="spellEnd"/>
      <w:r w:rsidR="00382392">
        <w:rPr>
          <w:rFonts w:ascii="Tahoma" w:hAnsi="Tahoma" w:cs="Tahoma"/>
          <w:sz w:val="22"/>
          <w:szCs w:val="22"/>
          <w:lang w:val="es-ES_tradnl"/>
        </w:rPr>
        <w:t xml:space="preserve">, </w:t>
      </w:r>
      <w:proofErr w:type="spellStart"/>
      <w:r w:rsidR="00382392">
        <w:rPr>
          <w:rFonts w:ascii="Tahoma" w:hAnsi="Tahoma" w:cs="Tahoma"/>
          <w:sz w:val="22"/>
          <w:szCs w:val="22"/>
          <w:lang w:val="es-ES_tradnl"/>
        </w:rPr>
        <w:t>Aclad</w:t>
      </w:r>
      <w:proofErr w:type="spellEnd"/>
      <w:r w:rsidR="00382392">
        <w:rPr>
          <w:rFonts w:ascii="Tahoma" w:hAnsi="Tahoma" w:cs="Tahoma"/>
          <w:sz w:val="22"/>
          <w:szCs w:val="22"/>
          <w:lang w:val="es-ES_tradnl"/>
        </w:rPr>
        <w:t xml:space="preserve">, Apacid, Comité Anti Sida, </w:t>
      </w:r>
      <w:proofErr w:type="spellStart"/>
      <w:r>
        <w:rPr>
          <w:rFonts w:ascii="Tahoma" w:hAnsi="Tahoma" w:cs="Tahoma"/>
          <w:sz w:val="22"/>
          <w:szCs w:val="22"/>
          <w:lang w:val="es-ES_tradnl"/>
        </w:rPr>
        <w:t>etc</w:t>
      </w:r>
      <w:proofErr w:type="spellEnd"/>
    </w:p>
    <w:p w:rsidR="00A05E0C" w:rsidRDefault="00A05E0C" w:rsidP="00A05E0C">
      <w:pPr>
        <w:pStyle w:val="Encabezado"/>
        <w:numPr>
          <w:ilvl w:val="0"/>
          <w:numId w:val="7"/>
        </w:numPr>
        <w:tabs>
          <w:tab w:val="clear" w:pos="720"/>
          <w:tab w:val="num" w:pos="1276"/>
          <w:tab w:val="num" w:pos="6480"/>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Con la Fundación Tutelar FECLEM para la coordinación de usuarios que tienen tutelados, así como la Fundación FASCYL.</w:t>
      </w:r>
    </w:p>
    <w:p w:rsidR="00785C9A" w:rsidRDefault="00785C9A" w:rsidP="00A05E0C">
      <w:pPr>
        <w:pStyle w:val="Encabezado"/>
        <w:numPr>
          <w:ilvl w:val="0"/>
          <w:numId w:val="7"/>
        </w:numPr>
        <w:tabs>
          <w:tab w:val="clear" w:pos="720"/>
          <w:tab w:val="num" w:pos="1276"/>
          <w:tab w:val="num" w:pos="6480"/>
        </w:tabs>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Proyección del Documental Di capacitados, así como la realización de dos charlas en relación a la Salud Mental dentro de las actividades realizadas por el Comité Anti Sida de Burgos en el Centro Penitenciario de Burgos.</w:t>
      </w:r>
    </w:p>
    <w:p w:rsidR="00A05E0C" w:rsidRPr="00246ED1" w:rsidRDefault="00A05E0C" w:rsidP="00A05E0C">
      <w:pPr>
        <w:pStyle w:val="Encabezado"/>
        <w:tabs>
          <w:tab w:val="num" w:pos="6480"/>
        </w:tabs>
        <w:spacing w:line="360" w:lineRule="auto"/>
        <w:ind w:left="1276"/>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CONTACTOS CON CENTROS EDUCATIVOS</w:t>
      </w:r>
    </w:p>
    <w:p w:rsidR="00A05E0C" w:rsidRDefault="00A05E0C" w:rsidP="00A05E0C">
      <w:pPr>
        <w:pStyle w:val="Encabezado"/>
        <w:numPr>
          <w:ilvl w:val="0"/>
          <w:numId w:val="8"/>
        </w:numPr>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 xml:space="preserve">Charla sobre enfermedad mental para los alumnos del Colegio Sagrado Corazón de Jesús del Barrio de </w:t>
      </w:r>
      <w:proofErr w:type="spellStart"/>
      <w:r w:rsidRPr="008138FC">
        <w:rPr>
          <w:rFonts w:ascii="Tahoma" w:hAnsi="Tahoma" w:cs="Tahoma"/>
          <w:sz w:val="22"/>
          <w:szCs w:val="22"/>
          <w:lang w:val="es-ES_tradnl"/>
        </w:rPr>
        <w:t>Villimar</w:t>
      </w:r>
      <w:proofErr w:type="spellEnd"/>
      <w:r w:rsidRPr="008138FC">
        <w:rPr>
          <w:rFonts w:ascii="Tahoma" w:hAnsi="Tahoma" w:cs="Tahoma"/>
          <w:sz w:val="22"/>
          <w:szCs w:val="22"/>
          <w:lang w:val="es-ES_tradnl"/>
        </w:rPr>
        <w:t xml:space="preserve"> (Burgos)</w:t>
      </w:r>
    </w:p>
    <w:p w:rsidR="00A05E0C" w:rsidRPr="008138FC" w:rsidRDefault="00A05E0C" w:rsidP="00A05E0C">
      <w:pPr>
        <w:pStyle w:val="Encabezado"/>
        <w:numPr>
          <w:ilvl w:val="0"/>
          <w:numId w:val="8"/>
        </w:numPr>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Instituto de Educación Secundaria Comuneros de Castilla (Burgos)</w:t>
      </w:r>
    </w:p>
    <w:p w:rsidR="00A05E0C" w:rsidRPr="008138FC" w:rsidRDefault="00A05E0C" w:rsidP="00A05E0C">
      <w:pPr>
        <w:pStyle w:val="Encabezado"/>
        <w:spacing w:line="360" w:lineRule="auto"/>
        <w:ind w:left="720"/>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OTRAS ACTIVIDADES DE INTERÉS</w:t>
      </w:r>
    </w:p>
    <w:p w:rsidR="00A05E0C" w:rsidRDefault="00A05E0C" w:rsidP="00A05E0C">
      <w:pPr>
        <w:pStyle w:val="Encabezado"/>
        <w:numPr>
          <w:ilvl w:val="0"/>
          <w:numId w:val="9"/>
        </w:numPr>
        <w:spacing w:line="360" w:lineRule="auto"/>
        <w:ind w:left="1276"/>
        <w:jc w:val="both"/>
        <w:outlineLvl w:val="0"/>
        <w:rPr>
          <w:rFonts w:ascii="Tahoma" w:hAnsi="Tahoma" w:cs="Tahoma"/>
          <w:sz w:val="22"/>
          <w:szCs w:val="22"/>
          <w:lang w:val="es-ES_tradnl"/>
        </w:rPr>
      </w:pPr>
      <w:r w:rsidRPr="00954998">
        <w:rPr>
          <w:rFonts w:ascii="Tahoma" w:hAnsi="Tahoma" w:cs="Tahoma"/>
          <w:sz w:val="22"/>
          <w:szCs w:val="22"/>
          <w:lang w:val="es-ES_tradnl"/>
        </w:rPr>
        <w:t>VII</w:t>
      </w:r>
      <w:r w:rsidR="00382392">
        <w:rPr>
          <w:rFonts w:ascii="Tahoma" w:hAnsi="Tahoma" w:cs="Tahoma"/>
          <w:sz w:val="22"/>
          <w:szCs w:val="22"/>
          <w:lang w:val="es-ES_tradnl"/>
        </w:rPr>
        <w:t>I</w:t>
      </w:r>
      <w:r w:rsidRPr="00954998">
        <w:rPr>
          <w:rFonts w:ascii="Tahoma" w:hAnsi="Tahoma" w:cs="Tahoma"/>
          <w:sz w:val="22"/>
          <w:szCs w:val="22"/>
          <w:lang w:val="es-ES_tradnl"/>
        </w:rPr>
        <w:t xml:space="preserve"> Concurso de </w:t>
      </w:r>
      <w:r>
        <w:rPr>
          <w:rFonts w:ascii="Tahoma" w:hAnsi="Tahoma" w:cs="Tahoma"/>
          <w:sz w:val="22"/>
          <w:szCs w:val="22"/>
          <w:lang w:val="es-ES_tradnl"/>
        </w:rPr>
        <w:t>Pintura Puro Arte con carácter Nacional.</w:t>
      </w:r>
    </w:p>
    <w:p w:rsidR="00A05E0C" w:rsidRPr="00954998" w:rsidRDefault="00A05E0C" w:rsidP="00A05E0C">
      <w:pPr>
        <w:pStyle w:val="Encabezado"/>
        <w:numPr>
          <w:ilvl w:val="0"/>
          <w:numId w:val="9"/>
        </w:numPr>
        <w:spacing w:line="360" w:lineRule="auto"/>
        <w:ind w:left="1276"/>
        <w:jc w:val="both"/>
        <w:outlineLvl w:val="0"/>
        <w:rPr>
          <w:rFonts w:ascii="Tahoma" w:hAnsi="Tahoma" w:cs="Tahoma"/>
          <w:sz w:val="22"/>
          <w:szCs w:val="22"/>
          <w:lang w:val="es-ES_tradnl"/>
        </w:rPr>
      </w:pPr>
      <w:r w:rsidRPr="00954998">
        <w:rPr>
          <w:rFonts w:ascii="Tahoma" w:hAnsi="Tahoma" w:cs="Tahoma"/>
          <w:sz w:val="22"/>
          <w:szCs w:val="22"/>
          <w:lang w:val="es-ES_tradnl"/>
        </w:rPr>
        <w:t xml:space="preserve">Reportaje sobre las actividades de </w:t>
      </w:r>
      <w:proofErr w:type="spellStart"/>
      <w:r w:rsidRPr="00954998">
        <w:rPr>
          <w:rFonts w:ascii="Tahoma" w:hAnsi="Tahoma" w:cs="Tahoma"/>
          <w:sz w:val="22"/>
          <w:szCs w:val="22"/>
          <w:lang w:val="es-ES_tradnl"/>
        </w:rPr>
        <w:t>Prosame</w:t>
      </w:r>
      <w:proofErr w:type="spellEnd"/>
      <w:r w:rsidRPr="00954998">
        <w:rPr>
          <w:rFonts w:ascii="Tahoma" w:hAnsi="Tahoma" w:cs="Tahoma"/>
          <w:sz w:val="22"/>
          <w:szCs w:val="22"/>
          <w:lang w:val="es-ES_tradnl"/>
        </w:rPr>
        <w:t xml:space="preserve"> y entrevista a diferentes profesionales de la Asociación  en la televisión de Burgos (La 8), así como en prensa, diario de Burgos, El Mundo, ABC, así como en radio (COPE, SER)</w:t>
      </w:r>
    </w:p>
    <w:p w:rsidR="00A05E0C" w:rsidRPr="00B322C5" w:rsidRDefault="00A05E0C" w:rsidP="00A05E0C">
      <w:pPr>
        <w:pStyle w:val="Encabezado"/>
        <w:numPr>
          <w:ilvl w:val="0"/>
          <w:numId w:val="9"/>
        </w:numPr>
        <w:spacing w:line="360" w:lineRule="auto"/>
        <w:ind w:left="1276"/>
        <w:jc w:val="both"/>
        <w:outlineLvl w:val="0"/>
        <w:rPr>
          <w:rFonts w:ascii="Tahoma" w:hAnsi="Tahoma" w:cs="Tahoma"/>
          <w:sz w:val="22"/>
          <w:szCs w:val="22"/>
          <w:lang w:val="es-ES_tradnl"/>
        </w:rPr>
      </w:pPr>
      <w:r w:rsidRPr="00B322C5">
        <w:rPr>
          <w:rFonts w:ascii="Tahoma" w:hAnsi="Tahoma" w:cs="Tahoma"/>
          <w:sz w:val="22"/>
          <w:szCs w:val="22"/>
          <w:lang w:val="es-ES_tradnl"/>
        </w:rPr>
        <w:t xml:space="preserve">Día Mundial de la Salud Mental, </w:t>
      </w:r>
      <w:r w:rsidR="00785C9A">
        <w:rPr>
          <w:rFonts w:ascii="Tahoma" w:hAnsi="Tahoma" w:cs="Tahoma"/>
          <w:sz w:val="22"/>
          <w:szCs w:val="22"/>
          <w:lang w:val="es-ES_tradnl"/>
        </w:rPr>
        <w:t>participación en la marcha de Ávila</w:t>
      </w:r>
      <w:r w:rsidR="00AD0C9C">
        <w:rPr>
          <w:rFonts w:ascii="Tahoma" w:hAnsi="Tahoma" w:cs="Tahoma"/>
          <w:sz w:val="22"/>
          <w:szCs w:val="22"/>
          <w:lang w:val="es-ES_tradnl"/>
        </w:rPr>
        <w:t xml:space="preserve"> un total de 40 personas.</w:t>
      </w:r>
    </w:p>
    <w:p w:rsidR="00A05E0C" w:rsidRDefault="00AD0C9C" w:rsidP="00A05E0C">
      <w:pPr>
        <w:pStyle w:val="Encabezado"/>
        <w:numPr>
          <w:ilvl w:val="0"/>
          <w:numId w:val="9"/>
        </w:numPr>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 xml:space="preserve">Participación en la Semana Cultural de </w:t>
      </w:r>
      <w:proofErr w:type="spellStart"/>
      <w:r>
        <w:rPr>
          <w:rFonts w:ascii="Tahoma" w:hAnsi="Tahoma" w:cs="Tahoma"/>
          <w:sz w:val="22"/>
          <w:szCs w:val="22"/>
          <w:lang w:val="es-ES_tradnl"/>
        </w:rPr>
        <w:t>Ibeas</w:t>
      </w:r>
      <w:proofErr w:type="spellEnd"/>
      <w:r>
        <w:rPr>
          <w:rFonts w:ascii="Tahoma" w:hAnsi="Tahoma" w:cs="Tahoma"/>
          <w:sz w:val="22"/>
          <w:szCs w:val="22"/>
          <w:lang w:val="es-ES_tradnl"/>
        </w:rPr>
        <w:t xml:space="preserve"> de </w:t>
      </w:r>
      <w:proofErr w:type="spellStart"/>
      <w:r>
        <w:rPr>
          <w:rFonts w:ascii="Tahoma" w:hAnsi="Tahoma" w:cs="Tahoma"/>
          <w:sz w:val="22"/>
          <w:szCs w:val="22"/>
          <w:lang w:val="es-ES_tradnl"/>
        </w:rPr>
        <w:t>Juarros</w:t>
      </w:r>
      <w:proofErr w:type="spellEnd"/>
      <w:r>
        <w:rPr>
          <w:rFonts w:ascii="Tahoma" w:hAnsi="Tahoma" w:cs="Tahoma"/>
          <w:sz w:val="22"/>
          <w:szCs w:val="22"/>
          <w:lang w:val="es-ES_tradnl"/>
        </w:rPr>
        <w:t>, con un total de  50 personas en las diferentes actividades desarrolladas.</w:t>
      </w:r>
    </w:p>
    <w:p w:rsidR="00AD0C9C" w:rsidRDefault="00AD0C9C" w:rsidP="00A05E0C">
      <w:pPr>
        <w:pStyle w:val="Encabezado"/>
        <w:numPr>
          <w:ilvl w:val="0"/>
          <w:numId w:val="9"/>
        </w:numPr>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40ª Edición Cross “El Crucero”</w:t>
      </w:r>
    </w:p>
    <w:p w:rsidR="002879CA" w:rsidRDefault="002879CA" w:rsidP="00A05E0C">
      <w:pPr>
        <w:pStyle w:val="Encabezado"/>
        <w:numPr>
          <w:ilvl w:val="0"/>
          <w:numId w:val="9"/>
        </w:numPr>
        <w:spacing w:line="360" w:lineRule="auto"/>
        <w:ind w:left="1276"/>
        <w:jc w:val="both"/>
        <w:outlineLvl w:val="0"/>
        <w:rPr>
          <w:rFonts w:ascii="Tahoma" w:hAnsi="Tahoma" w:cs="Tahoma"/>
          <w:sz w:val="22"/>
          <w:szCs w:val="22"/>
          <w:lang w:val="es-ES_tradnl"/>
        </w:rPr>
      </w:pPr>
      <w:r>
        <w:rPr>
          <w:rFonts w:ascii="Tahoma" w:hAnsi="Tahoma" w:cs="Tahoma"/>
          <w:sz w:val="22"/>
          <w:szCs w:val="22"/>
          <w:lang w:val="es-ES_tradnl"/>
        </w:rPr>
        <w:t>Stand informativo en el Monasterio de San Juan, así como en el Hospital Universitario de Burgos.</w:t>
      </w:r>
    </w:p>
    <w:p w:rsidR="00A05E0C" w:rsidRDefault="00A05E0C" w:rsidP="00A05E0C">
      <w:pPr>
        <w:pStyle w:val="Encabezado"/>
        <w:spacing w:line="360" w:lineRule="auto"/>
        <w:jc w:val="both"/>
        <w:outlineLvl w:val="0"/>
        <w:rPr>
          <w:rFonts w:ascii="Tahoma" w:hAnsi="Tahoma" w:cs="Tahoma"/>
          <w:sz w:val="22"/>
          <w:szCs w:val="22"/>
          <w:lang w:val="es-ES_tradnl"/>
        </w:rPr>
      </w:pPr>
    </w:p>
    <w:p w:rsidR="00AD0C9C" w:rsidRDefault="00AD0C9C" w:rsidP="00A05E0C">
      <w:pPr>
        <w:pStyle w:val="Encabezado"/>
        <w:spacing w:line="360" w:lineRule="auto"/>
        <w:jc w:val="both"/>
        <w:outlineLvl w:val="0"/>
        <w:rPr>
          <w:rFonts w:ascii="Tahoma" w:hAnsi="Tahoma" w:cs="Tahoma"/>
          <w:sz w:val="22"/>
          <w:szCs w:val="22"/>
          <w:lang w:val="es-ES_tradnl"/>
        </w:rPr>
      </w:pPr>
    </w:p>
    <w:p w:rsidR="00AD0C9C" w:rsidRPr="008138FC" w:rsidRDefault="00AD0C9C" w:rsidP="00A05E0C">
      <w:pPr>
        <w:pStyle w:val="Encabezado"/>
        <w:spacing w:line="360" w:lineRule="auto"/>
        <w:jc w:val="both"/>
        <w:outlineLvl w:val="0"/>
        <w:rPr>
          <w:rFonts w:ascii="Tahoma" w:hAnsi="Tahoma" w:cs="Tahoma"/>
          <w:sz w:val="22"/>
          <w:szCs w:val="22"/>
          <w:lang w:val="es-ES_tradnl"/>
        </w:rPr>
      </w:pPr>
    </w:p>
    <w:p w:rsidR="00A05E0C" w:rsidRPr="008138FC" w:rsidRDefault="00A05E0C" w:rsidP="00A05E0C">
      <w:pPr>
        <w:pStyle w:val="Encabezado"/>
        <w:numPr>
          <w:ilvl w:val="0"/>
          <w:numId w:val="3"/>
        </w:numPr>
        <w:tabs>
          <w:tab w:val="num" w:pos="1520"/>
        </w:tabs>
        <w:spacing w:line="360" w:lineRule="auto"/>
        <w:jc w:val="both"/>
        <w:outlineLvl w:val="0"/>
        <w:rPr>
          <w:rFonts w:ascii="Tahoma" w:hAnsi="Tahoma" w:cs="Tahoma"/>
          <w:sz w:val="22"/>
          <w:szCs w:val="22"/>
          <w:lang w:val="es-ES_tradnl"/>
        </w:rPr>
      </w:pPr>
      <w:r w:rsidRPr="008138FC">
        <w:rPr>
          <w:rFonts w:ascii="Tahoma" w:hAnsi="Tahoma" w:cs="Tahoma"/>
          <w:b/>
          <w:sz w:val="22"/>
          <w:szCs w:val="22"/>
          <w:lang w:val="es-ES_tradnl"/>
        </w:rPr>
        <w:t>MEDIOS DE COMUNICACIÓN</w:t>
      </w:r>
    </w:p>
    <w:p w:rsidR="00A05E0C" w:rsidRPr="008138FC" w:rsidRDefault="00A05E0C" w:rsidP="00A05E0C">
      <w:pPr>
        <w:pStyle w:val="Encabezado"/>
        <w:numPr>
          <w:ilvl w:val="0"/>
          <w:numId w:val="10"/>
        </w:numPr>
        <w:tabs>
          <w:tab w:val="clear" w:pos="720"/>
          <w:tab w:val="clear" w:pos="4252"/>
          <w:tab w:val="num" w:pos="1276"/>
        </w:tabs>
        <w:spacing w:line="360" w:lineRule="auto"/>
        <w:ind w:left="1276"/>
        <w:jc w:val="both"/>
        <w:outlineLvl w:val="0"/>
        <w:rPr>
          <w:rFonts w:ascii="Tahoma" w:hAnsi="Tahoma" w:cs="Tahoma"/>
          <w:sz w:val="22"/>
          <w:szCs w:val="22"/>
          <w:lang w:val="es-ES_tradnl"/>
        </w:rPr>
      </w:pPr>
      <w:r w:rsidRPr="008138FC">
        <w:rPr>
          <w:rFonts w:ascii="Tahoma" w:hAnsi="Tahoma" w:cs="Tahoma"/>
          <w:sz w:val="22"/>
          <w:szCs w:val="22"/>
          <w:lang w:val="es-ES_tradnl"/>
        </w:rPr>
        <w:t>Diversas apariciones en prensa, radio y televisión</w:t>
      </w:r>
      <w:r>
        <w:rPr>
          <w:rFonts w:ascii="Tahoma" w:hAnsi="Tahoma" w:cs="Tahoma"/>
          <w:sz w:val="22"/>
          <w:szCs w:val="22"/>
          <w:lang w:val="es-ES_tradnl"/>
        </w:rPr>
        <w:t xml:space="preserve"> (Diario de Burgos, Diario ABC, COPE, SER, La8)</w:t>
      </w:r>
      <w:r w:rsidRPr="008138FC">
        <w:rPr>
          <w:rFonts w:ascii="Tahoma" w:hAnsi="Tahoma" w:cs="Tahoma"/>
          <w:sz w:val="22"/>
          <w:szCs w:val="22"/>
          <w:lang w:val="es-ES_tradnl"/>
        </w:rPr>
        <w:t xml:space="preserve"> con motivo de la organización de alguna actividad de la asociación o de algún asunto de interés relacionado con personas con </w:t>
      </w:r>
      <w:r>
        <w:rPr>
          <w:rFonts w:ascii="Tahoma" w:hAnsi="Tahoma" w:cs="Tahoma"/>
          <w:sz w:val="22"/>
          <w:szCs w:val="22"/>
          <w:lang w:val="es-ES_tradnl"/>
        </w:rPr>
        <w:t>discapacidad por enfermedad mental.</w:t>
      </w:r>
    </w:p>
    <w:p w:rsidR="00A05E0C" w:rsidRPr="008138FC" w:rsidRDefault="00A05E0C" w:rsidP="00A05E0C">
      <w:pPr>
        <w:pStyle w:val="Encabezado"/>
        <w:tabs>
          <w:tab w:val="left" w:pos="708"/>
        </w:tabs>
        <w:spacing w:line="360" w:lineRule="auto"/>
        <w:rPr>
          <w:rFonts w:ascii="Tahoma" w:hAnsi="Tahoma" w:cs="Tahoma"/>
          <w:sz w:val="22"/>
          <w:szCs w:val="22"/>
          <w:lang w:val="es-ES_tradnl"/>
        </w:rPr>
      </w:pPr>
    </w:p>
    <w:p w:rsidR="00A05E0C" w:rsidRPr="001755FB" w:rsidRDefault="00A05E0C" w:rsidP="00A05E0C">
      <w:pPr>
        <w:pStyle w:val="Ttulo1"/>
        <w:numPr>
          <w:ilvl w:val="0"/>
          <w:numId w:val="2"/>
        </w:numPr>
        <w:tabs>
          <w:tab w:val="left" w:pos="1620"/>
        </w:tabs>
        <w:rPr>
          <w:rFonts w:ascii="Tahoma" w:hAnsi="Tahoma" w:cs="Tahoma"/>
          <w:color w:val="1F497D" w:themeColor="text2"/>
          <w:sz w:val="22"/>
          <w:szCs w:val="22"/>
          <w:u w:val="single"/>
        </w:rPr>
      </w:pPr>
      <w:r w:rsidRPr="001755FB">
        <w:rPr>
          <w:rFonts w:ascii="Tahoma" w:hAnsi="Tahoma" w:cs="Tahoma"/>
          <w:color w:val="1F497D" w:themeColor="text2"/>
          <w:sz w:val="22"/>
          <w:szCs w:val="22"/>
          <w:u w:val="single"/>
        </w:rPr>
        <w:t>Beneficiarios</w:t>
      </w:r>
    </w:p>
    <w:p w:rsidR="00A05E0C" w:rsidRPr="008138FC" w:rsidRDefault="00A05E0C" w:rsidP="00A05E0C">
      <w:pPr>
        <w:pStyle w:val="Sangra2detindependiente"/>
        <w:numPr>
          <w:ilvl w:val="0"/>
          <w:numId w:val="11"/>
        </w:numPr>
        <w:tabs>
          <w:tab w:val="left" w:pos="1620"/>
        </w:tabs>
        <w:spacing w:line="360" w:lineRule="auto"/>
        <w:ind w:left="1134"/>
        <w:rPr>
          <w:rFonts w:ascii="Tahoma" w:hAnsi="Tahoma" w:cs="Tahoma"/>
          <w:sz w:val="22"/>
          <w:szCs w:val="22"/>
        </w:rPr>
      </w:pPr>
      <w:r w:rsidRPr="008138FC">
        <w:rPr>
          <w:rFonts w:ascii="Tahoma" w:hAnsi="Tahoma" w:cs="Tahoma"/>
          <w:sz w:val="22"/>
          <w:szCs w:val="22"/>
        </w:rPr>
        <w:t>La población de Burgos en general.</w:t>
      </w:r>
    </w:p>
    <w:p w:rsidR="00A05E0C" w:rsidRPr="008138FC" w:rsidRDefault="00A05E0C" w:rsidP="00A05E0C">
      <w:pPr>
        <w:pStyle w:val="Sangra2detindependiente"/>
        <w:numPr>
          <w:ilvl w:val="0"/>
          <w:numId w:val="11"/>
        </w:numPr>
        <w:tabs>
          <w:tab w:val="left" w:pos="1620"/>
        </w:tabs>
        <w:spacing w:line="360" w:lineRule="auto"/>
        <w:ind w:left="1134"/>
        <w:rPr>
          <w:rFonts w:ascii="Tahoma" w:hAnsi="Tahoma" w:cs="Tahoma"/>
          <w:sz w:val="22"/>
          <w:szCs w:val="22"/>
        </w:rPr>
      </w:pPr>
      <w:r w:rsidRPr="008138FC">
        <w:rPr>
          <w:rFonts w:ascii="Tahoma" w:hAnsi="Tahoma" w:cs="Tahoma"/>
          <w:sz w:val="22"/>
          <w:szCs w:val="22"/>
        </w:rPr>
        <w:t>Estudiantes universitarios.</w:t>
      </w:r>
    </w:p>
    <w:p w:rsidR="00A05E0C" w:rsidRDefault="00A05E0C" w:rsidP="00A05E0C">
      <w:pPr>
        <w:pStyle w:val="Ttulo2"/>
        <w:spacing w:line="360" w:lineRule="auto"/>
        <w:ind w:firstLine="0"/>
        <w:rPr>
          <w:rFonts w:ascii="Tahoma" w:hAnsi="Tahoma" w:cs="Tahoma"/>
          <w:color w:val="333399"/>
          <w:sz w:val="22"/>
          <w:szCs w:val="22"/>
          <w:u w:val="single"/>
        </w:rPr>
      </w:pPr>
    </w:p>
    <w:p w:rsidR="006F0248" w:rsidRPr="006F0248" w:rsidRDefault="006F0248" w:rsidP="006F0248">
      <w:pPr>
        <w:rPr>
          <w:lang w:val="es-ES_tradnl"/>
        </w:rPr>
      </w:pPr>
    </w:p>
    <w:p w:rsidR="00A05E0C" w:rsidRPr="001755FB" w:rsidRDefault="00A05E0C" w:rsidP="00A05E0C">
      <w:pPr>
        <w:pStyle w:val="Ttulo2"/>
        <w:numPr>
          <w:ilvl w:val="0"/>
          <w:numId w:val="2"/>
        </w:numPr>
        <w:spacing w:line="360" w:lineRule="auto"/>
        <w:rPr>
          <w:rFonts w:ascii="Tahoma" w:hAnsi="Tahoma" w:cs="Tahoma"/>
          <w:color w:val="1F497D" w:themeColor="text2"/>
          <w:sz w:val="22"/>
          <w:szCs w:val="22"/>
          <w:u w:val="single"/>
        </w:rPr>
      </w:pPr>
      <w:r w:rsidRPr="001755FB">
        <w:rPr>
          <w:rFonts w:ascii="Tahoma" w:hAnsi="Tahoma" w:cs="Tahoma"/>
          <w:color w:val="1F497D" w:themeColor="text2"/>
          <w:sz w:val="22"/>
          <w:szCs w:val="22"/>
          <w:u w:val="single"/>
        </w:rPr>
        <w:t>Evaluación</w:t>
      </w:r>
    </w:p>
    <w:p w:rsidR="00A05E0C" w:rsidRPr="008138FC" w:rsidRDefault="00A05E0C" w:rsidP="00A05E0C">
      <w:pPr>
        <w:spacing w:line="360" w:lineRule="auto"/>
        <w:rPr>
          <w:rFonts w:ascii="Tahoma" w:hAnsi="Tahoma" w:cs="Tahoma"/>
          <w:sz w:val="22"/>
          <w:szCs w:val="22"/>
          <w:lang w:val="es-ES_tradnl"/>
        </w:rPr>
      </w:pPr>
    </w:p>
    <w:p w:rsidR="00A05E0C" w:rsidRPr="008138FC" w:rsidRDefault="00AD0C9C" w:rsidP="00A05E0C">
      <w:pPr>
        <w:spacing w:line="360" w:lineRule="auto"/>
        <w:ind w:firstLine="709"/>
        <w:jc w:val="both"/>
        <w:rPr>
          <w:rFonts w:ascii="Tahoma" w:hAnsi="Tahoma" w:cs="Tahoma"/>
          <w:sz w:val="22"/>
          <w:szCs w:val="22"/>
          <w:lang w:val="es-ES_tradnl"/>
        </w:rPr>
      </w:pPr>
      <w:r>
        <w:rPr>
          <w:rFonts w:ascii="Tahoma" w:hAnsi="Tahoma" w:cs="Tahoma"/>
          <w:sz w:val="22"/>
          <w:szCs w:val="22"/>
          <w:lang w:val="es-ES_tradnl"/>
        </w:rPr>
        <w:t>Durante este año 2017</w:t>
      </w:r>
      <w:r w:rsidR="00A05E0C" w:rsidRPr="008138FC">
        <w:rPr>
          <w:rFonts w:ascii="Tahoma" w:hAnsi="Tahoma" w:cs="Tahoma"/>
          <w:sz w:val="22"/>
          <w:szCs w:val="22"/>
          <w:lang w:val="es-ES_tradnl"/>
        </w:rPr>
        <w:t>, se ha pretendido dar a conocer los programas y servicios que se desarrollan</w:t>
      </w:r>
      <w:r w:rsidR="00A05E0C">
        <w:rPr>
          <w:rFonts w:ascii="Tahoma" w:hAnsi="Tahoma" w:cs="Tahoma"/>
          <w:sz w:val="22"/>
          <w:szCs w:val="22"/>
          <w:lang w:val="es-ES_tradnl"/>
        </w:rPr>
        <w:t>,</w:t>
      </w:r>
      <w:r w:rsidR="00A05E0C" w:rsidRPr="008138FC">
        <w:rPr>
          <w:rFonts w:ascii="Tahoma" w:hAnsi="Tahoma" w:cs="Tahoma"/>
          <w:sz w:val="22"/>
          <w:szCs w:val="22"/>
          <w:lang w:val="es-ES_tradnl"/>
        </w:rPr>
        <w:t xml:space="preserve"> </w:t>
      </w:r>
      <w:r w:rsidR="00A05E0C">
        <w:rPr>
          <w:rFonts w:ascii="Tahoma" w:hAnsi="Tahoma" w:cs="Tahoma"/>
          <w:sz w:val="22"/>
          <w:szCs w:val="22"/>
          <w:lang w:val="es-ES_tradnl"/>
        </w:rPr>
        <w:t xml:space="preserve"> para </w:t>
      </w:r>
      <w:r w:rsidR="00A05E0C" w:rsidRPr="008138FC">
        <w:rPr>
          <w:rFonts w:ascii="Tahoma" w:hAnsi="Tahoma" w:cs="Tahoma"/>
          <w:sz w:val="22"/>
          <w:szCs w:val="22"/>
          <w:lang w:val="es-ES_tradnl"/>
        </w:rPr>
        <w:t xml:space="preserve">así poder hacer más visible a </w:t>
      </w:r>
      <w:r w:rsidR="00A05E0C">
        <w:rPr>
          <w:rFonts w:ascii="Tahoma" w:hAnsi="Tahoma" w:cs="Tahoma"/>
          <w:sz w:val="22"/>
          <w:szCs w:val="22"/>
          <w:lang w:val="es-ES_tradnl"/>
        </w:rPr>
        <w:t>la Asociación Salud Mental de Burgos – PROSAME.</w:t>
      </w:r>
    </w:p>
    <w:p w:rsidR="006F0248" w:rsidRDefault="006F0248" w:rsidP="00AD0C9C">
      <w:pPr>
        <w:spacing w:line="360" w:lineRule="auto"/>
        <w:ind w:firstLine="709"/>
        <w:jc w:val="both"/>
        <w:rPr>
          <w:rFonts w:ascii="Tahoma" w:hAnsi="Tahoma" w:cs="Tahoma"/>
          <w:sz w:val="22"/>
          <w:szCs w:val="22"/>
          <w:lang w:val="es-ES_tradnl"/>
        </w:rPr>
      </w:pPr>
    </w:p>
    <w:p w:rsidR="00A05E0C" w:rsidRDefault="00A05E0C" w:rsidP="00AD0C9C">
      <w:pPr>
        <w:spacing w:line="360" w:lineRule="auto"/>
        <w:ind w:firstLine="709"/>
        <w:jc w:val="both"/>
        <w:rPr>
          <w:rFonts w:ascii="Tahoma" w:hAnsi="Tahoma" w:cs="Tahoma"/>
          <w:sz w:val="22"/>
          <w:szCs w:val="22"/>
          <w:lang w:val="es-ES_tradnl"/>
        </w:rPr>
      </w:pPr>
      <w:r w:rsidRPr="008138FC">
        <w:rPr>
          <w:rFonts w:ascii="Tahoma" w:hAnsi="Tahoma" w:cs="Tahoma"/>
          <w:sz w:val="22"/>
          <w:szCs w:val="22"/>
          <w:lang w:val="es-ES_tradnl"/>
        </w:rPr>
        <w:t>Se han desarrollado actividades de cara a la sensibilización y comunicación: El concurso Puro Arte que este año ha sido  su VI</w:t>
      </w:r>
      <w:r>
        <w:rPr>
          <w:rFonts w:ascii="Tahoma" w:hAnsi="Tahoma" w:cs="Tahoma"/>
          <w:sz w:val="22"/>
          <w:szCs w:val="22"/>
          <w:lang w:val="es-ES_tradnl"/>
        </w:rPr>
        <w:t>I</w:t>
      </w:r>
      <w:r w:rsidR="00AD0C9C">
        <w:rPr>
          <w:rFonts w:ascii="Tahoma" w:hAnsi="Tahoma" w:cs="Tahoma"/>
          <w:sz w:val="22"/>
          <w:szCs w:val="22"/>
          <w:lang w:val="es-ES_tradnl"/>
        </w:rPr>
        <w:t>I</w:t>
      </w:r>
      <w:r w:rsidRPr="008138FC">
        <w:rPr>
          <w:rFonts w:ascii="Tahoma" w:hAnsi="Tahoma" w:cs="Tahoma"/>
          <w:sz w:val="22"/>
          <w:szCs w:val="22"/>
          <w:lang w:val="es-ES_tradnl"/>
        </w:rPr>
        <w:t xml:space="preserve"> edición y ha tenido carácter nacional, teniendo una gran aceptación y participación</w:t>
      </w:r>
      <w:r w:rsidR="00AD0C9C">
        <w:rPr>
          <w:rFonts w:ascii="Tahoma" w:hAnsi="Tahoma" w:cs="Tahoma"/>
          <w:sz w:val="22"/>
          <w:szCs w:val="22"/>
          <w:lang w:val="es-ES_tradnl"/>
        </w:rPr>
        <w:t xml:space="preserve">,  </w:t>
      </w:r>
      <w:r w:rsidR="002879CA">
        <w:rPr>
          <w:rFonts w:ascii="Tahoma" w:hAnsi="Tahoma" w:cs="Tahoma"/>
          <w:sz w:val="22"/>
          <w:szCs w:val="22"/>
          <w:lang w:val="es-ES_tradnl"/>
        </w:rPr>
        <w:t>exponiéndose</w:t>
      </w:r>
      <w:r w:rsidR="00AD0C9C">
        <w:rPr>
          <w:rFonts w:ascii="Tahoma" w:hAnsi="Tahoma" w:cs="Tahoma"/>
          <w:sz w:val="22"/>
          <w:szCs w:val="22"/>
          <w:lang w:val="es-ES_tradnl"/>
        </w:rPr>
        <w:t xml:space="preserve"> esta última edición en la Sala de Exposiciones del Teatro Principal de Burgos</w:t>
      </w:r>
      <w:r w:rsidRPr="008138FC">
        <w:rPr>
          <w:rFonts w:ascii="Tahoma" w:hAnsi="Tahoma" w:cs="Tahoma"/>
          <w:sz w:val="22"/>
          <w:szCs w:val="22"/>
          <w:lang w:val="es-ES_tradnl"/>
        </w:rPr>
        <w:t>.</w:t>
      </w:r>
      <w:r w:rsidR="00AD0C9C">
        <w:rPr>
          <w:rFonts w:ascii="Tahoma" w:hAnsi="Tahoma" w:cs="Tahoma"/>
          <w:sz w:val="22"/>
          <w:szCs w:val="22"/>
          <w:lang w:val="es-ES_tradnl"/>
        </w:rPr>
        <w:t xml:space="preserve"> La colaboración con  El Comité Anti Sida de Burgos dentro del grupo de internos del Centro Penitenciario de Burgos, proyectando el documental Di capacitados y realizando dos Charlas informativas sobre la Salud Mental. Participación en una de las Sesiones Clínicas organizadas por el área de Psiquiatría del Divino Valles explicando el Programa de Atención a Internos con Enfermedad Mental (P.A.I.E.M.) del Centro Penitenciario de Burgos en el que colabora la Asociación desde hace casi diez años.</w:t>
      </w:r>
    </w:p>
    <w:p w:rsidR="002879CA" w:rsidRDefault="002879CA" w:rsidP="00AD0C9C">
      <w:pPr>
        <w:spacing w:line="360" w:lineRule="auto"/>
        <w:ind w:firstLine="709"/>
        <w:jc w:val="both"/>
        <w:rPr>
          <w:rFonts w:ascii="Tahoma" w:hAnsi="Tahoma" w:cs="Tahoma"/>
          <w:sz w:val="22"/>
          <w:szCs w:val="22"/>
          <w:lang w:val="es-ES_tradnl"/>
        </w:rPr>
      </w:pPr>
    </w:p>
    <w:p w:rsidR="006F0248" w:rsidRDefault="006F0248" w:rsidP="00AD0C9C">
      <w:pPr>
        <w:spacing w:line="360" w:lineRule="auto"/>
        <w:ind w:firstLine="709"/>
        <w:jc w:val="both"/>
        <w:rPr>
          <w:rFonts w:ascii="Tahoma" w:hAnsi="Tahoma" w:cs="Tahoma"/>
          <w:sz w:val="22"/>
          <w:szCs w:val="22"/>
          <w:lang w:val="es-ES_tradnl"/>
        </w:rPr>
      </w:pPr>
      <w:bookmarkStart w:id="0" w:name="_GoBack"/>
      <w:bookmarkEnd w:id="0"/>
    </w:p>
    <w:p w:rsidR="00A05E0C" w:rsidRPr="008138FC" w:rsidRDefault="00A05E0C" w:rsidP="00A05E0C">
      <w:pPr>
        <w:spacing w:line="360" w:lineRule="auto"/>
        <w:ind w:firstLine="709"/>
        <w:jc w:val="both"/>
        <w:rPr>
          <w:rFonts w:ascii="Tahoma" w:hAnsi="Tahoma" w:cs="Tahoma"/>
          <w:sz w:val="22"/>
          <w:szCs w:val="22"/>
          <w:lang w:val="es-ES_tradnl"/>
        </w:rPr>
      </w:pPr>
      <w:r>
        <w:rPr>
          <w:rFonts w:ascii="Tahoma" w:hAnsi="Tahoma" w:cs="Tahoma"/>
          <w:sz w:val="22"/>
          <w:szCs w:val="22"/>
          <w:lang w:val="es-ES_tradnl"/>
        </w:rPr>
        <w:lastRenderedPageBreak/>
        <w:t xml:space="preserve"> Se han instalado </w:t>
      </w:r>
      <w:r w:rsidRPr="008138FC">
        <w:rPr>
          <w:rFonts w:ascii="Tahoma" w:hAnsi="Tahoma" w:cs="Tahoma"/>
          <w:sz w:val="22"/>
          <w:szCs w:val="22"/>
          <w:lang w:val="es-ES_tradnl"/>
        </w:rPr>
        <w:t xml:space="preserve">diversos stands </w:t>
      </w:r>
      <w:r>
        <w:rPr>
          <w:rFonts w:ascii="Tahoma" w:hAnsi="Tahoma" w:cs="Tahoma"/>
          <w:sz w:val="22"/>
          <w:szCs w:val="22"/>
          <w:lang w:val="es-ES_tradnl"/>
        </w:rPr>
        <w:t>informativos sobre las actividades que viene desarrollando la Asociación; en la ciudad de burgos, concretamente en el Monasterio de San Juan,</w:t>
      </w:r>
      <w:r w:rsidR="002879CA">
        <w:rPr>
          <w:rFonts w:ascii="Tahoma" w:hAnsi="Tahoma" w:cs="Tahoma"/>
          <w:sz w:val="22"/>
          <w:szCs w:val="22"/>
          <w:lang w:val="es-ES_tradnl"/>
        </w:rPr>
        <w:t xml:space="preserve"> en el Hospital Universitario de Burgos</w:t>
      </w:r>
      <w:r>
        <w:rPr>
          <w:rFonts w:ascii="Tahoma" w:hAnsi="Tahoma" w:cs="Tahoma"/>
          <w:sz w:val="22"/>
          <w:szCs w:val="22"/>
          <w:lang w:val="es-ES_tradnl"/>
        </w:rPr>
        <w:t xml:space="preserve"> </w:t>
      </w:r>
      <w:r w:rsidR="002879CA">
        <w:rPr>
          <w:rFonts w:ascii="Tahoma" w:hAnsi="Tahoma" w:cs="Tahoma"/>
          <w:sz w:val="22"/>
          <w:szCs w:val="22"/>
          <w:lang w:val="es-ES_tradnl"/>
        </w:rPr>
        <w:t>y</w:t>
      </w:r>
      <w:r>
        <w:rPr>
          <w:rFonts w:ascii="Tahoma" w:hAnsi="Tahoma" w:cs="Tahoma"/>
          <w:sz w:val="22"/>
          <w:szCs w:val="22"/>
          <w:lang w:val="es-ES_tradnl"/>
        </w:rPr>
        <w:t xml:space="preserve"> </w:t>
      </w:r>
      <w:r w:rsidRPr="008138FC">
        <w:rPr>
          <w:rFonts w:ascii="Tahoma" w:hAnsi="Tahoma" w:cs="Tahoma"/>
          <w:sz w:val="22"/>
          <w:szCs w:val="22"/>
          <w:lang w:val="es-ES_tradnl"/>
        </w:rPr>
        <w:t>en la Universidad de Burgos</w:t>
      </w:r>
      <w:r>
        <w:rPr>
          <w:rFonts w:ascii="Tahoma" w:hAnsi="Tahoma" w:cs="Tahoma"/>
          <w:sz w:val="22"/>
          <w:szCs w:val="22"/>
          <w:lang w:val="es-ES_tradnl"/>
        </w:rPr>
        <w:t xml:space="preserve">, </w:t>
      </w:r>
      <w:r w:rsidRPr="008138FC">
        <w:rPr>
          <w:rFonts w:ascii="Tahoma" w:hAnsi="Tahoma" w:cs="Tahoma"/>
          <w:sz w:val="22"/>
          <w:szCs w:val="22"/>
          <w:lang w:val="es-ES_tradnl"/>
        </w:rPr>
        <w:t xml:space="preserve"> y en loc</w:t>
      </w:r>
      <w:r>
        <w:rPr>
          <w:rFonts w:ascii="Tahoma" w:hAnsi="Tahoma" w:cs="Tahoma"/>
          <w:sz w:val="22"/>
          <w:szCs w:val="22"/>
          <w:lang w:val="es-ES_tradnl"/>
        </w:rPr>
        <w:t xml:space="preserve">alidades como </w:t>
      </w:r>
      <w:proofErr w:type="spellStart"/>
      <w:r w:rsidR="002879CA">
        <w:rPr>
          <w:rFonts w:ascii="Tahoma" w:hAnsi="Tahoma" w:cs="Tahoma"/>
          <w:sz w:val="22"/>
          <w:szCs w:val="22"/>
          <w:lang w:val="es-ES_tradnl"/>
        </w:rPr>
        <w:t>Ibeas</w:t>
      </w:r>
      <w:proofErr w:type="spellEnd"/>
      <w:r w:rsidR="002879CA">
        <w:rPr>
          <w:rFonts w:ascii="Tahoma" w:hAnsi="Tahoma" w:cs="Tahoma"/>
          <w:sz w:val="22"/>
          <w:szCs w:val="22"/>
          <w:lang w:val="es-ES_tradnl"/>
        </w:rPr>
        <w:t xml:space="preserve"> de </w:t>
      </w:r>
      <w:proofErr w:type="spellStart"/>
      <w:r w:rsidR="002879CA">
        <w:rPr>
          <w:rFonts w:ascii="Tahoma" w:hAnsi="Tahoma" w:cs="Tahoma"/>
          <w:sz w:val="22"/>
          <w:szCs w:val="22"/>
          <w:lang w:val="es-ES_tradnl"/>
        </w:rPr>
        <w:t>Juarros</w:t>
      </w:r>
      <w:proofErr w:type="spellEnd"/>
      <w:r w:rsidR="002879CA">
        <w:rPr>
          <w:rFonts w:ascii="Tahoma" w:hAnsi="Tahoma" w:cs="Tahoma"/>
          <w:sz w:val="22"/>
          <w:szCs w:val="22"/>
          <w:lang w:val="es-ES_tradnl"/>
        </w:rPr>
        <w:t>, participando en diferentes actividades dentro de su Semana Cultural</w:t>
      </w:r>
      <w:r>
        <w:rPr>
          <w:rFonts w:ascii="Tahoma" w:hAnsi="Tahoma" w:cs="Tahoma"/>
          <w:sz w:val="22"/>
          <w:szCs w:val="22"/>
          <w:lang w:val="es-ES_tradnl"/>
        </w:rPr>
        <w:t>,</w:t>
      </w:r>
      <w:r w:rsidRPr="008138FC">
        <w:rPr>
          <w:rFonts w:ascii="Tahoma" w:hAnsi="Tahoma" w:cs="Tahoma"/>
          <w:sz w:val="22"/>
          <w:szCs w:val="22"/>
          <w:lang w:val="es-ES_tradnl"/>
        </w:rPr>
        <w:t xml:space="preserve"> con el objetivo principal de sensibilizar a la población en general sobre la </w:t>
      </w:r>
      <w:r>
        <w:rPr>
          <w:rFonts w:ascii="Tahoma" w:hAnsi="Tahoma" w:cs="Tahoma"/>
          <w:sz w:val="22"/>
          <w:szCs w:val="22"/>
          <w:lang w:val="es-ES_tradnl"/>
        </w:rPr>
        <w:t>Salud</w:t>
      </w:r>
      <w:r w:rsidRPr="008138FC">
        <w:rPr>
          <w:rFonts w:ascii="Tahoma" w:hAnsi="Tahoma" w:cs="Tahoma"/>
          <w:sz w:val="22"/>
          <w:szCs w:val="22"/>
          <w:lang w:val="es-ES_tradnl"/>
        </w:rPr>
        <w:t xml:space="preserve"> </w:t>
      </w:r>
      <w:r>
        <w:rPr>
          <w:rFonts w:ascii="Tahoma" w:hAnsi="Tahoma" w:cs="Tahoma"/>
          <w:sz w:val="22"/>
          <w:szCs w:val="22"/>
          <w:lang w:val="es-ES_tradnl"/>
        </w:rPr>
        <w:t>M</w:t>
      </w:r>
      <w:r w:rsidRPr="008138FC">
        <w:rPr>
          <w:rFonts w:ascii="Tahoma" w:hAnsi="Tahoma" w:cs="Tahoma"/>
          <w:sz w:val="22"/>
          <w:szCs w:val="22"/>
          <w:lang w:val="es-ES_tradnl"/>
        </w:rPr>
        <w:t>ental a través de los servici</w:t>
      </w:r>
      <w:r>
        <w:rPr>
          <w:rFonts w:ascii="Tahoma" w:hAnsi="Tahoma" w:cs="Tahoma"/>
          <w:sz w:val="22"/>
          <w:szCs w:val="22"/>
          <w:lang w:val="es-ES_tradnl"/>
        </w:rPr>
        <w:t xml:space="preserve">os que desarrolla la Asociación y </w:t>
      </w:r>
      <w:r w:rsidRPr="008138FC">
        <w:rPr>
          <w:rFonts w:ascii="Tahoma" w:hAnsi="Tahoma" w:cs="Tahoma"/>
          <w:sz w:val="22"/>
          <w:szCs w:val="22"/>
          <w:lang w:val="es-ES_tradnl"/>
        </w:rPr>
        <w:t xml:space="preserve">de los </w:t>
      </w:r>
      <w:proofErr w:type="gramStart"/>
      <w:r w:rsidRPr="008138FC">
        <w:rPr>
          <w:rFonts w:ascii="Tahoma" w:hAnsi="Tahoma" w:cs="Tahoma"/>
          <w:sz w:val="22"/>
          <w:szCs w:val="22"/>
          <w:lang w:val="es-ES_tradnl"/>
        </w:rPr>
        <w:t>trabajos</w:t>
      </w:r>
      <w:proofErr w:type="gramEnd"/>
      <w:r w:rsidRPr="008138FC">
        <w:rPr>
          <w:rFonts w:ascii="Tahoma" w:hAnsi="Tahoma" w:cs="Tahoma"/>
          <w:sz w:val="22"/>
          <w:szCs w:val="22"/>
          <w:lang w:val="es-ES_tradnl"/>
        </w:rPr>
        <w:t xml:space="preserve"> que se </w:t>
      </w:r>
      <w:r>
        <w:rPr>
          <w:rFonts w:ascii="Tahoma" w:hAnsi="Tahoma" w:cs="Tahoma"/>
          <w:sz w:val="22"/>
          <w:szCs w:val="22"/>
          <w:lang w:val="es-ES_tradnl"/>
        </w:rPr>
        <w:t>realizan</w:t>
      </w:r>
      <w:r w:rsidRPr="008138FC">
        <w:rPr>
          <w:rFonts w:ascii="Tahoma" w:hAnsi="Tahoma" w:cs="Tahoma"/>
          <w:sz w:val="22"/>
          <w:szCs w:val="22"/>
          <w:lang w:val="es-ES_tradnl"/>
        </w:rPr>
        <w:t xml:space="preserve"> dentro de los centros por las personas con discapacidad por enfermedad mental.</w:t>
      </w:r>
    </w:p>
    <w:p w:rsidR="00A05E0C" w:rsidRDefault="00A05E0C" w:rsidP="00A05E0C">
      <w:pPr>
        <w:spacing w:line="360" w:lineRule="auto"/>
        <w:ind w:firstLine="709"/>
        <w:jc w:val="both"/>
        <w:rPr>
          <w:rFonts w:ascii="Tahoma" w:hAnsi="Tahoma" w:cs="Tahoma"/>
          <w:sz w:val="22"/>
          <w:szCs w:val="22"/>
          <w:lang w:val="es-ES_tradnl"/>
        </w:rPr>
      </w:pPr>
    </w:p>
    <w:p w:rsidR="00A05E0C" w:rsidRDefault="00A05E0C" w:rsidP="00A05E0C">
      <w:pPr>
        <w:spacing w:line="360" w:lineRule="auto"/>
        <w:ind w:firstLine="709"/>
        <w:jc w:val="both"/>
        <w:rPr>
          <w:rFonts w:ascii="Tahoma" w:hAnsi="Tahoma" w:cs="Tahoma"/>
          <w:sz w:val="22"/>
          <w:szCs w:val="22"/>
          <w:lang w:val="es-ES_tradnl"/>
        </w:rPr>
      </w:pPr>
    </w:p>
    <w:p w:rsidR="00A05E0C" w:rsidRPr="008138FC" w:rsidRDefault="00A05E0C" w:rsidP="00A05E0C">
      <w:pPr>
        <w:spacing w:line="360" w:lineRule="auto"/>
        <w:ind w:firstLine="709"/>
        <w:jc w:val="both"/>
        <w:rPr>
          <w:rFonts w:ascii="Tahoma" w:hAnsi="Tahoma" w:cs="Tahoma"/>
          <w:sz w:val="22"/>
          <w:szCs w:val="22"/>
          <w:lang w:val="es-ES_tradnl"/>
        </w:rPr>
      </w:pPr>
      <w:r w:rsidRPr="008138FC">
        <w:rPr>
          <w:rFonts w:ascii="Tahoma" w:hAnsi="Tahoma" w:cs="Tahoma"/>
          <w:sz w:val="22"/>
          <w:szCs w:val="22"/>
          <w:lang w:val="es-ES_tradnl"/>
        </w:rPr>
        <w:t xml:space="preserve">Es de reseñar las charlas en institutos que nos solicitan desde los propios centros educativos y que contribuye no solo con la sensibilización, sino también con la prevención de la salud mental. </w:t>
      </w:r>
    </w:p>
    <w:p w:rsidR="00A05E0C" w:rsidRDefault="00A05E0C" w:rsidP="00A05E0C">
      <w:pPr>
        <w:spacing w:line="360" w:lineRule="auto"/>
        <w:ind w:firstLine="709"/>
        <w:jc w:val="both"/>
        <w:rPr>
          <w:rFonts w:ascii="Tahoma" w:hAnsi="Tahoma" w:cs="Tahoma"/>
          <w:sz w:val="22"/>
          <w:szCs w:val="22"/>
          <w:lang w:val="es-ES_tradnl"/>
        </w:rPr>
      </w:pPr>
    </w:p>
    <w:p w:rsidR="002879CA" w:rsidRDefault="002879CA" w:rsidP="00A05E0C">
      <w:pPr>
        <w:spacing w:line="360" w:lineRule="auto"/>
        <w:ind w:firstLine="709"/>
        <w:jc w:val="both"/>
        <w:rPr>
          <w:rFonts w:ascii="Tahoma" w:hAnsi="Tahoma" w:cs="Tahoma"/>
          <w:sz w:val="22"/>
          <w:szCs w:val="22"/>
          <w:lang w:val="es-ES_tradnl"/>
        </w:rPr>
      </w:pPr>
      <w:r>
        <w:rPr>
          <w:rFonts w:ascii="Tahoma" w:hAnsi="Tahoma" w:cs="Tahoma"/>
          <w:sz w:val="22"/>
          <w:szCs w:val="22"/>
          <w:lang w:val="es-ES_tradnl"/>
        </w:rPr>
        <w:t>Durante este año 2017</w:t>
      </w:r>
      <w:r w:rsidR="00A05E0C" w:rsidRPr="008138FC">
        <w:rPr>
          <w:rFonts w:ascii="Tahoma" w:hAnsi="Tahoma" w:cs="Tahoma"/>
          <w:sz w:val="22"/>
          <w:szCs w:val="22"/>
          <w:lang w:val="es-ES_tradnl"/>
        </w:rPr>
        <w:t>,</w:t>
      </w:r>
      <w:r>
        <w:rPr>
          <w:rFonts w:ascii="Tahoma" w:hAnsi="Tahoma" w:cs="Tahoma"/>
          <w:sz w:val="22"/>
          <w:szCs w:val="22"/>
          <w:lang w:val="es-ES_tradnl"/>
        </w:rPr>
        <w:t xml:space="preserve"> es importante señalar que  el área de empleo se ha visto reforzado sobre todo por la creación de una nueva línea de trabajo dentro del Centro Especial de Empleo “PROSAME LA BRUJULA” realizando servicios externalizados con la empresa </w:t>
      </w:r>
      <w:proofErr w:type="spellStart"/>
      <w:r>
        <w:rPr>
          <w:rFonts w:ascii="Tahoma" w:hAnsi="Tahoma" w:cs="Tahoma"/>
          <w:sz w:val="22"/>
          <w:szCs w:val="22"/>
          <w:lang w:val="es-ES_tradnl"/>
        </w:rPr>
        <w:t>Pepsico</w:t>
      </w:r>
      <w:proofErr w:type="spellEnd"/>
      <w:r>
        <w:rPr>
          <w:rFonts w:ascii="Tahoma" w:hAnsi="Tahoma" w:cs="Tahoma"/>
          <w:sz w:val="22"/>
          <w:szCs w:val="22"/>
          <w:lang w:val="es-ES_tradnl"/>
        </w:rPr>
        <w:t xml:space="preserve">, que ha posibilitado la contratación de </w:t>
      </w:r>
      <w:r w:rsidR="006F0248">
        <w:rPr>
          <w:rFonts w:ascii="Tahoma" w:hAnsi="Tahoma" w:cs="Tahoma"/>
          <w:sz w:val="22"/>
          <w:szCs w:val="22"/>
          <w:lang w:val="es-ES_tradnl"/>
        </w:rPr>
        <w:t>16 personas con discapacidad, de las cuales nueve han sido usuarios del Centro Ocupacional Pre – laboral de la Asociación  y el resto del Programa de Inserción Socio Laboral para personas y jóvenes con discapacidad. Esta creación ha sido motivada por el trabajo realizado con el tejido empresarial de Burgos, sensibilizando e informando sobre la salud mental y las capacidades que tienen las personas que la padecen.</w:t>
      </w:r>
    </w:p>
    <w:p w:rsidR="006F0248" w:rsidRDefault="006F0248" w:rsidP="006F0248">
      <w:pPr>
        <w:spacing w:line="360" w:lineRule="auto"/>
        <w:ind w:firstLine="709"/>
        <w:jc w:val="both"/>
        <w:rPr>
          <w:rFonts w:ascii="Tahoma" w:hAnsi="Tahoma" w:cs="Tahoma"/>
          <w:sz w:val="22"/>
          <w:szCs w:val="22"/>
          <w:lang w:val="es-ES_tradnl"/>
        </w:rPr>
      </w:pPr>
    </w:p>
    <w:p w:rsidR="00A05E0C" w:rsidRPr="008138FC" w:rsidRDefault="006F0248" w:rsidP="006F0248">
      <w:pPr>
        <w:spacing w:line="360" w:lineRule="auto"/>
        <w:ind w:firstLine="709"/>
        <w:jc w:val="both"/>
        <w:rPr>
          <w:rFonts w:ascii="Tahoma" w:hAnsi="Tahoma" w:cs="Tahoma"/>
          <w:sz w:val="22"/>
          <w:szCs w:val="22"/>
          <w:lang w:val="es-ES_tradnl"/>
        </w:rPr>
      </w:pPr>
      <w:r>
        <w:rPr>
          <w:rFonts w:ascii="Tahoma" w:hAnsi="Tahoma" w:cs="Tahoma"/>
          <w:sz w:val="22"/>
          <w:szCs w:val="22"/>
          <w:lang w:val="es-ES_tradnl"/>
        </w:rPr>
        <w:t xml:space="preserve">También hay que destacar la colaboración del  área de empleo del </w:t>
      </w:r>
      <w:r w:rsidR="00A05E0C">
        <w:rPr>
          <w:rFonts w:ascii="Tahoma" w:hAnsi="Tahoma" w:cs="Tahoma"/>
          <w:sz w:val="22"/>
          <w:szCs w:val="22"/>
          <w:lang w:val="es-ES_tradnl"/>
        </w:rPr>
        <w:t xml:space="preserve">Ayuntamiento de Burgos a través de la financiación económica que ha permitido contratar a </w:t>
      </w:r>
      <w:r w:rsidR="002879CA">
        <w:rPr>
          <w:rFonts w:ascii="Tahoma" w:hAnsi="Tahoma" w:cs="Tahoma"/>
          <w:sz w:val="22"/>
          <w:szCs w:val="22"/>
          <w:lang w:val="es-ES_tradnl"/>
        </w:rPr>
        <w:t>tres</w:t>
      </w:r>
      <w:r w:rsidR="00A05E0C">
        <w:rPr>
          <w:rFonts w:ascii="Tahoma" w:hAnsi="Tahoma" w:cs="Tahoma"/>
          <w:sz w:val="22"/>
          <w:szCs w:val="22"/>
          <w:lang w:val="es-ES_tradnl"/>
        </w:rPr>
        <w:t xml:space="preserve"> personas con discapacidad por enfermedad mental a través del Centro Especial de Empleo  “La Brújula” desempeñando su trabajo en centros y/o servicios públicos. </w:t>
      </w:r>
    </w:p>
    <w:p w:rsidR="00A05E0C" w:rsidRPr="008138FC" w:rsidRDefault="00A05E0C" w:rsidP="00A05E0C">
      <w:pPr>
        <w:spacing w:line="360" w:lineRule="auto"/>
        <w:ind w:firstLine="709"/>
        <w:jc w:val="both"/>
        <w:rPr>
          <w:rFonts w:ascii="Tahoma" w:hAnsi="Tahoma" w:cs="Tahoma"/>
          <w:sz w:val="22"/>
          <w:szCs w:val="22"/>
          <w:lang w:val="es-ES_tradnl"/>
        </w:rPr>
      </w:pPr>
      <w:r w:rsidRPr="008138FC">
        <w:rPr>
          <w:rFonts w:ascii="Tahoma" w:hAnsi="Tahoma" w:cs="Tahoma"/>
          <w:sz w:val="22"/>
          <w:szCs w:val="22"/>
          <w:lang w:val="es-ES_tradnl"/>
        </w:rPr>
        <w:tab/>
      </w:r>
    </w:p>
    <w:p w:rsidR="00A05E0C" w:rsidRPr="008138FC" w:rsidRDefault="00A05E0C" w:rsidP="00A05E0C">
      <w:pPr>
        <w:spacing w:line="360" w:lineRule="auto"/>
        <w:ind w:firstLine="709"/>
        <w:rPr>
          <w:rFonts w:ascii="Tahoma" w:hAnsi="Tahoma" w:cs="Tahoma"/>
          <w:sz w:val="22"/>
          <w:szCs w:val="22"/>
          <w:lang w:val="es-ES_tradnl"/>
        </w:rPr>
      </w:pPr>
    </w:p>
    <w:p w:rsidR="00A05E0C" w:rsidRPr="008138FC" w:rsidRDefault="00A05E0C" w:rsidP="00A05E0C">
      <w:pPr>
        <w:spacing w:line="360" w:lineRule="auto"/>
        <w:rPr>
          <w:rFonts w:ascii="Tahoma" w:hAnsi="Tahoma" w:cs="Tahoma"/>
          <w:sz w:val="22"/>
          <w:szCs w:val="22"/>
        </w:rPr>
      </w:pPr>
    </w:p>
    <w:p w:rsidR="00CC5AB8" w:rsidRDefault="00CC5AB8"/>
    <w:sectPr w:rsidR="00CC5AB8" w:rsidSect="00F24378">
      <w:headerReference w:type="default" r:id="rId8"/>
      <w:footerReference w:type="even" r:id="rId9"/>
      <w:footerReference w:type="default" r:id="rId10"/>
      <w:pgSz w:w="11906" w:h="16838"/>
      <w:pgMar w:top="1417" w:right="1701" w:bottom="1417" w:left="1701" w:header="708"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9CA" w:rsidRDefault="002879CA" w:rsidP="00A05E0C">
      <w:r>
        <w:separator/>
      </w:r>
    </w:p>
  </w:endnote>
  <w:endnote w:type="continuationSeparator" w:id="0">
    <w:p w:rsidR="002879CA" w:rsidRDefault="002879CA" w:rsidP="00A0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CA" w:rsidRDefault="002879CA" w:rsidP="00F2437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879CA" w:rsidRDefault="002879CA" w:rsidP="00F2437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CA" w:rsidRDefault="002879CA" w:rsidP="00F24378">
    <w:pPr>
      <w:pStyle w:val="Piedepgina"/>
      <w:jc w:val="center"/>
      <w:rPr>
        <w:rFonts w:asciiTheme="minorHAnsi" w:hAnsiTheme="minorHAnsi"/>
        <w:sz w:val="22"/>
        <w:szCs w:val="22"/>
      </w:rPr>
    </w:pPr>
    <w:r>
      <w:rPr>
        <w:rFonts w:asciiTheme="minorHAnsi" w:hAnsiTheme="minorHAnsi"/>
        <w:noProof/>
        <w:sz w:val="22"/>
        <w:szCs w:val="22"/>
      </w:rPr>
      <mc:AlternateContent>
        <mc:Choice Requires="wps">
          <w:drawing>
            <wp:anchor distT="0" distB="0" distL="114300" distR="114300" simplePos="0" relativeHeight="251660288" behindDoc="0" locked="0" layoutInCell="1" allowOverlap="1">
              <wp:simplePos x="0" y="0"/>
              <wp:positionH relativeFrom="column">
                <wp:posOffset>-431800</wp:posOffset>
              </wp:positionH>
              <wp:positionV relativeFrom="paragraph">
                <wp:posOffset>99060</wp:posOffset>
              </wp:positionV>
              <wp:extent cx="6443345" cy="42545"/>
              <wp:effectExtent l="0" t="0" r="14605" b="3365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443345" cy="42545"/>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7.8pt" to="473.3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" strokecolor="#1f497d [3215]" strokeweight="1pt">
              <o:lock v:ext="edit" shapetype="f"/>
            </v:line>
          </w:pict>
        </mc:Fallback>
      </mc:AlternateContent>
    </w:r>
  </w:p>
  <w:p w:rsidR="002879CA" w:rsidRPr="001A4C48" w:rsidRDefault="002879CA" w:rsidP="00F24378">
    <w:pPr>
      <w:pStyle w:val="Piedepgina"/>
      <w:jc w:val="center"/>
      <w:rPr>
        <w:rFonts w:asciiTheme="minorHAnsi" w:hAnsiTheme="minorHAnsi"/>
        <w:sz w:val="22"/>
        <w:szCs w:val="22"/>
      </w:rPr>
    </w:pPr>
    <w:r w:rsidRPr="001A4C48">
      <w:rPr>
        <w:rFonts w:asciiTheme="minorHAnsi" w:hAnsiTheme="minorHAnsi"/>
        <w:sz w:val="22"/>
        <w:szCs w:val="22"/>
      </w:rPr>
      <w:t>C/ Juan de Padilla nº 12 – 14 Burgos Tel. 947 223 916 e- mail: info@saludmentalburgos.org</w:t>
    </w:r>
  </w:p>
  <w:p w:rsidR="002879CA" w:rsidRDefault="002879CA">
    <w:pPr>
      <w:pStyle w:val="Piedepgina"/>
    </w:pPr>
  </w:p>
  <w:p w:rsidR="002879CA" w:rsidRDefault="002879CA" w:rsidP="00F24378">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9CA" w:rsidRDefault="002879CA" w:rsidP="00A05E0C">
      <w:r>
        <w:separator/>
      </w:r>
    </w:p>
  </w:footnote>
  <w:footnote w:type="continuationSeparator" w:id="0">
    <w:p w:rsidR="002879CA" w:rsidRDefault="002879CA" w:rsidP="00A05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CA" w:rsidRPr="008138FC" w:rsidRDefault="002879CA" w:rsidP="00F24378">
    <w:pPr>
      <w:rPr>
        <w:rFonts w:ascii="Tahoma" w:hAnsi="Tahoma" w:cs="Tahoma"/>
        <w:b/>
        <w:sz w:val="22"/>
        <w:szCs w:val="22"/>
      </w:rPr>
    </w:pPr>
    <w:r>
      <w:rPr>
        <w:rFonts w:ascii="Tahoma" w:hAnsi="Tahoma" w:cs="Tahoma"/>
        <w:b/>
        <w:noProof/>
        <w:sz w:val="22"/>
        <w:szCs w:val="22"/>
      </w:rPr>
      <mc:AlternateContent>
        <mc:Choice Requires="wps">
          <w:drawing>
            <wp:anchor distT="0" distB="0" distL="114300" distR="114300" simplePos="0" relativeHeight="251659264" behindDoc="0" locked="0" layoutInCell="1" allowOverlap="1" wp14:anchorId="42AE70DA" wp14:editId="392C2227">
              <wp:simplePos x="0" y="0"/>
              <wp:positionH relativeFrom="column">
                <wp:posOffset>3529965</wp:posOffset>
              </wp:positionH>
              <wp:positionV relativeFrom="paragraph">
                <wp:posOffset>-53340</wp:posOffset>
              </wp:positionV>
              <wp:extent cx="1920240" cy="899160"/>
              <wp:effectExtent l="0" t="3810" r="0" b="190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9CA" w:rsidRDefault="002879CA">
                          <w:r w:rsidRPr="008138FC">
                            <w:rPr>
                              <w:noProof/>
                            </w:rPr>
                            <w:drawing>
                              <wp:inline distT="0" distB="0" distL="0" distR="0" wp14:anchorId="596B7946" wp14:editId="0B185783">
                                <wp:extent cx="1525816" cy="744279"/>
                                <wp:effectExtent l="0" t="0" r="0" b="0"/>
                                <wp:docPr id="8" name="Imagen 8" descr="C:\Users\estibaliz\T. SOCIAL\LOGOTIPOS\LOGO PROSAME\prosame_logo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ibaliz\T. SOCIAL\LOGOTIPOS\LOGO PROSAME\prosame_logo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487" cy="748508"/>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77.95pt;margin-top:-4.2pt;width:151.2pt;height:7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" filled="f" stroked="f">
              <v:textbox>
                <w:txbxContent>
                  <w:p w:rsidR="00F24378" w:rsidRDefault="00F24378">
                    <w:r w:rsidRPr="008138FC">
                      <w:rPr>
                        <w:noProof/>
                      </w:rPr>
                      <w:drawing>
                        <wp:inline distT="0" distB="0" distL="0" distR="0" wp14:anchorId="596B7946" wp14:editId="0B185783">
                          <wp:extent cx="1525816" cy="744279"/>
                          <wp:effectExtent l="0" t="0" r="0" b="0"/>
                          <wp:docPr id="8" name="Imagen 8" descr="C:\Users\estibaliz\T. SOCIAL\LOGOTIPOS\LOGO PROSAME\prosame_logo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ibaliz\T. SOCIAL\LOGOTIPOS\LOGO PROSAME\prosame_logo2 (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4487" cy="748508"/>
                                  </a:xfrm>
                                  <a:prstGeom prst="rect">
                                    <a:avLst/>
                                  </a:prstGeom>
                                  <a:noFill/>
                                  <a:ln>
                                    <a:noFill/>
                                  </a:ln>
                                </pic:spPr>
                              </pic:pic>
                            </a:graphicData>
                          </a:graphic>
                        </wp:inline>
                      </w:drawing>
                    </w:r>
                  </w:p>
                </w:txbxContent>
              </v:textbox>
            </v:shape>
          </w:pict>
        </mc:Fallback>
      </mc:AlternateContent>
    </w:r>
    <w:r w:rsidRPr="008138FC">
      <w:rPr>
        <w:rFonts w:ascii="Tahoma" w:hAnsi="Tahoma" w:cs="Tahoma"/>
        <w:b/>
        <w:sz w:val="22"/>
        <w:szCs w:val="22"/>
      </w:rPr>
      <w:t>PROGRAMA DE SENSIBILIZACIÓN</w:t>
    </w:r>
    <w:r w:rsidRPr="008138FC">
      <w:rPr>
        <w:rFonts w:ascii="Tahoma" w:hAnsi="Tahoma" w:cs="Tahoma"/>
        <w:b/>
        <w:sz w:val="22"/>
        <w:szCs w:val="22"/>
      </w:rPr>
      <w:tab/>
    </w:r>
    <w:r w:rsidRPr="008138FC">
      <w:rPr>
        <w:rFonts w:ascii="Tahoma" w:hAnsi="Tahoma" w:cs="Tahoma"/>
        <w:b/>
        <w:sz w:val="22"/>
        <w:szCs w:val="22"/>
      </w:rPr>
      <w:tab/>
    </w:r>
    <w:r w:rsidRPr="008138FC">
      <w:rPr>
        <w:rFonts w:ascii="Tahoma" w:hAnsi="Tahoma" w:cs="Tahoma"/>
        <w:b/>
        <w:sz w:val="22"/>
        <w:szCs w:val="22"/>
      </w:rPr>
      <w:tab/>
    </w:r>
    <w:r w:rsidRPr="008138FC">
      <w:rPr>
        <w:rFonts w:ascii="Tahoma" w:hAnsi="Tahoma" w:cs="Tahoma"/>
        <w:b/>
        <w:sz w:val="22"/>
        <w:szCs w:val="22"/>
      </w:rPr>
      <w:tab/>
    </w:r>
    <w:r w:rsidRPr="008138FC">
      <w:rPr>
        <w:rFonts w:ascii="Tahoma" w:hAnsi="Tahoma" w:cs="Tahoma"/>
        <w:b/>
        <w:sz w:val="22"/>
        <w:szCs w:val="22"/>
      </w:rPr>
      <w:tab/>
      <w:t xml:space="preserve">    </w:t>
    </w:r>
  </w:p>
  <w:p w:rsidR="002879CA" w:rsidRPr="008138FC" w:rsidRDefault="002879CA" w:rsidP="00F24378">
    <w:pPr>
      <w:rPr>
        <w:rFonts w:ascii="Tahoma" w:hAnsi="Tahoma" w:cs="Tahoma"/>
        <w:b/>
        <w:sz w:val="22"/>
        <w:szCs w:val="22"/>
      </w:rPr>
    </w:pPr>
    <w:r w:rsidRPr="008138FC">
      <w:rPr>
        <w:rFonts w:ascii="Tahoma" w:hAnsi="Tahoma" w:cs="Tahoma"/>
        <w:b/>
        <w:sz w:val="22"/>
        <w:szCs w:val="22"/>
      </w:rPr>
      <w:t xml:space="preserve">Y COMUNICACIÓN.                                    </w:t>
    </w:r>
  </w:p>
  <w:p w:rsidR="002879CA" w:rsidRPr="008138FC" w:rsidRDefault="002879CA" w:rsidP="00F24378">
    <w:pPr>
      <w:rPr>
        <w:rFonts w:ascii="Tahoma" w:hAnsi="Tahoma" w:cs="Tahoma"/>
        <w:b/>
        <w:sz w:val="22"/>
        <w:szCs w:val="22"/>
      </w:rPr>
    </w:pPr>
  </w:p>
  <w:p w:rsidR="002879CA" w:rsidRDefault="002879CA" w:rsidP="00F24378">
    <w:pPr>
      <w:rPr>
        <w:rFonts w:ascii="Tahoma" w:hAnsi="Tahoma" w:cs="Tahoma"/>
        <w:b/>
        <w:sz w:val="16"/>
        <w:szCs w:val="16"/>
      </w:rPr>
    </w:pPr>
    <w:r>
      <w:rPr>
        <w:rFonts w:ascii="Tahoma" w:hAnsi="Tahoma" w:cs="Tahoma"/>
        <w:b/>
        <w:sz w:val="22"/>
        <w:szCs w:val="22"/>
      </w:rPr>
      <w:t>MEMORIA 2017</w:t>
    </w:r>
    <w:r w:rsidRPr="008138FC">
      <w:rPr>
        <w:rFonts w:ascii="Tahoma" w:hAnsi="Tahoma" w:cs="Tahoma"/>
        <w:b/>
        <w:sz w:val="22"/>
        <w:szCs w:val="22"/>
      </w:rPr>
      <w:tab/>
    </w:r>
    <w:r>
      <w:rPr>
        <w:rFonts w:ascii="Verdana" w:hAnsi="Verdana"/>
        <w:b/>
        <w:szCs w:val="24"/>
      </w:rPr>
      <w:tab/>
    </w:r>
    <w:r>
      <w:rPr>
        <w:rFonts w:ascii="Verdana" w:hAnsi="Verdana"/>
        <w:b/>
        <w:szCs w:val="24"/>
      </w:rPr>
      <w:tab/>
    </w:r>
  </w:p>
  <w:p w:rsidR="002879CA" w:rsidRDefault="002879CA" w:rsidP="00F24378"/>
  <w:p w:rsidR="002879CA" w:rsidRPr="00AC3179" w:rsidRDefault="002879CA" w:rsidP="00F24378">
    <w:pPr>
      <w:rPr>
        <w:rFonts w:ascii="Times New Roman" w:hAnsi="Times New Roman"/>
        <w:b/>
        <w:sz w:val="16"/>
        <w:szCs w:val="16"/>
      </w:rPr>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3CBC"/>
      </v:shape>
    </w:pict>
  </w:numPicBullet>
  <w:abstractNum w:abstractNumId="0">
    <w:nsid w:val="0B271943"/>
    <w:multiLevelType w:val="hybridMultilevel"/>
    <w:tmpl w:val="AB0EC9C2"/>
    <w:lvl w:ilvl="0" w:tplc="0C0A000D">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nsid w:val="0E2B3B6D"/>
    <w:multiLevelType w:val="hybridMultilevel"/>
    <w:tmpl w:val="F0463088"/>
    <w:lvl w:ilvl="0" w:tplc="0C0A000D">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5E05AF2"/>
    <w:multiLevelType w:val="hybridMultilevel"/>
    <w:tmpl w:val="4B78A598"/>
    <w:lvl w:ilvl="0" w:tplc="0C0A0007">
      <w:start w:val="1"/>
      <w:numFmt w:val="bullet"/>
      <w:lvlText w:val=""/>
      <w:lvlPicBulletId w:val="0"/>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
    <w:nsid w:val="195B7D49"/>
    <w:multiLevelType w:val="hybridMultilevel"/>
    <w:tmpl w:val="7F1E1E6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F26340C"/>
    <w:multiLevelType w:val="hybridMultilevel"/>
    <w:tmpl w:val="E9726754"/>
    <w:lvl w:ilvl="0" w:tplc="0C0A0007">
      <w:start w:val="1"/>
      <w:numFmt w:val="bullet"/>
      <w:lvlText w:val=""/>
      <w:lvlPicBulletId w:val="0"/>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438B6EC4"/>
    <w:multiLevelType w:val="hybridMultilevel"/>
    <w:tmpl w:val="ADA8735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6642562"/>
    <w:multiLevelType w:val="hybridMultilevel"/>
    <w:tmpl w:val="A2AE9ACA"/>
    <w:lvl w:ilvl="0" w:tplc="0C0A000D">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nsid w:val="4A5145A4"/>
    <w:multiLevelType w:val="hybridMultilevel"/>
    <w:tmpl w:val="257C6E6E"/>
    <w:lvl w:ilvl="0" w:tplc="0C0A0003">
      <w:start w:val="1"/>
      <w:numFmt w:val="bullet"/>
      <w:lvlText w:val="o"/>
      <w:lvlJc w:val="left"/>
      <w:pPr>
        <w:tabs>
          <w:tab w:val="num" w:pos="360"/>
        </w:tabs>
        <w:ind w:left="360" w:hanging="360"/>
      </w:pPr>
      <w:rPr>
        <w:rFonts w:ascii="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nsid w:val="4B664675"/>
    <w:multiLevelType w:val="hybridMultilevel"/>
    <w:tmpl w:val="740C7F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72C79BD"/>
    <w:multiLevelType w:val="hybridMultilevel"/>
    <w:tmpl w:val="1E32AB3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B797EE2"/>
    <w:multiLevelType w:val="hybridMultilevel"/>
    <w:tmpl w:val="0F5EE49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5F7A2154"/>
    <w:multiLevelType w:val="hybridMultilevel"/>
    <w:tmpl w:val="7E04E62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6BEA4C7D"/>
    <w:multiLevelType w:val="hybridMultilevel"/>
    <w:tmpl w:val="2152C66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3FB3B52"/>
    <w:multiLevelType w:val="hybridMultilevel"/>
    <w:tmpl w:val="0AEA225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AA7203E"/>
    <w:multiLevelType w:val="hybridMultilevel"/>
    <w:tmpl w:val="2252E90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1"/>
  </w:num>
  <w:num w:numId="6">
    <w:abstractNumId w:val="11"/>
  </w:num>
  <w:num w:numId="7">
    <w:abstractNumId w:val="14"/>
  </w:num>
  <w:num w:numId="8">
    <w:abstractNumId w:val="13"/>
  </w:num>
  <w:num w:numId="9">
    <w:abstractNumId w:val="8"/>
  </w:num>
  <w:num w:numId="10">
    <w:abstractNumId w:val="12"/>
  </w:num>
  <w:num w:numId="11">
    <w:abstractNumId w:val="3"/>
  </w:num>
  <w:num w:numId="12">
    <w:abstractNumId w:val="9"/>
  </w:num>
  <w:num w:numId="13">
    <w:abstractNumId w:val="6"/>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E0C"/>
    <w:rsid w:val="002879CA"/>
    <w:rsid w:val="00382392"/>
    <w:rsid w:val="006F0248"/>
    <w:rsid w:val="00785C9A"/>
    <w:rsid w:val="00A05E0C"/>
    <w:rsid w:val="00AD0C9C"/>
    <w:rsid w:val="00CC5AB8"/>
    <w:rsid w:val="00F243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E0C"/>
    <w:pPr>
      <w:spacing w:after="0" w:line="240" w:lineRule="auto"/>
    </w:pPr>
    <w:rPr>
      <w:rFonts w:ascii="Arial" w:eastAsia="Times New Roman" w:hAnsi="Arial" w:cs="Times New Roman"/>
      <w:sz w:val="24"/>
      <w:szCs w:val="20"/>
      <w:lang w:eastAsia="es-ES"/>
    </w:rPr>
  </w:style>
  <w:style w:type="paragraph" w:styleId="Ttulo1">
    <w:name w:val="heading 1"/>
    <w:basedOn w:val="Normal"/>
    <w:next w:val="Normal"/>
    <w:link w:val="Ttulo1Car"/>
    <w:qFormat/>
    <w:rsid w:val="00A05E0C"/>
    <w:pPr>
      <w:keepNext/>
      <w:spacing w:line="360" w:lineRule="auto"/>
      <w:ind w:left="-360"/>
      <w:outlineLvl w:val="0"/>
    </w:pPr>
    <w:rPr>
      <w:rFonts w:ascii="Times New Roman" w:hAnsi="Times New Roman"/>
      <w:b/>
      <w:bCs/>
    </w:rPr>
  </w:style>
  <w:style w:type="paragraph" w:styleId="Ttulo2">
    <w:name w:val="heading 2"/>
    <w:basedOn w:val="Normal"/>
    <w:next w:val="Normal"/>
    <w:link w:val="Ttulo2Car"/>
    <w:qFormat/>
    <w:rsid w:val="00A05E0C"/>
    <w:pPr>
      <w:keepNext/>
      <w:ind w:hanging="374"/>
      <w:jc w:val="both"/>
      <w:outlineLvl w:val="1"/>
    </w:pPr>
    <w:rPr>
      <w:rFonts w:ascii="Times New Roman" w:hAnsi="Times New Roman"/>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E0C"/>
    <w:rPr>
      <w:rFonts w:ascii="Times New Roman" w:eastAsia="Times New Roman" w:hAnsi="Times New Roman" w:cs="Times New Roman"/>
      <w:b/>
      <w:bCs/>
      <w:sz w:val="24"/>
      <w:szCs w:val="20"/>
      <w:lang w:eastAsia="es-ES"/>
    </w:rPr>
  </w:style>
  <w:style w:type="character" w:customStyle="1" w:styleId="Ttulo2Car">
    <w:name w:val="Título 2 Car"/>
    <w:basedOn w:val="Fuentedeprrafopredeter"/>
    <w:link w:val="Ttulo2"/>
    <w:rsid w:val="00A05E0C"/>
    <w:rPr>
      <w:rFonts w:ascii="Times New Roman" w:eastAsia="Times New Roman" w:hAnsi="Times New Roman" w:cs="Times New Roman"/>
      <w:b/>
      <w:sz w:val="24"/>
      <w:szCs w:val="20"/>
      <w:lang w:val="es-ES_tradnl" w:eastAsia="es-ES"/>
    </w:rPr>
  </w:style>
  <w:style w:type="paragraph" w:styleId="Encabezado">
    <w:name w:val="header"/>
    <w:basedOn w:val="Normal"/>
    <w:link w:val="EncabezadoCar"/>
    <w:rsid w:val="00A05E0C"/>
    <w:pPr>
      <w:tabs>
        <w:tab w:val="center" w:pos="4252"/>
        <w:tab w:val="right" w:pos="8504"/>
      </w:tabs>
    </w:pPr>
    <w:rPr>
      <w:rFonts w:ascii="Times New Roman" w:hAnsi="Times New Roman"/>
      <w:sz w:val="20"/>
    </w:rPr>
  </w:style>
  <w:style w:type="character" w:customStyle="1" w:styleId="EncabezadoCar">
    <w:name w:val="Encabezado Car"/>
    <w:basedOn w:val="Fuentedeprrafopredeter"/>
    <w:link w:val="Encabezado"/>
    <w:rsid w:val="00A05E0C"/>
    <w:rPr>
      <w:rFonts w:ascii="Times New Roman" w:eastAsia="Times New Roman" w:hAnsi="Times New Roman" w:cs="Times New Roman"/>
      <w:sz w:val="20"/>
      <w:szCs w:val="20"/>
      <w:lang w:eastAsia="es-ES"/>
    </w:rPr>
  </w:style>
  <w:style w:type="paragraph" w:styleId="Textoindependiente3">
    <w:name w:val="Body Text 3"/>
    <w:basedOn w:val="Normal"/>
    <w:link w:val="Textoindependiente3Car"/>
    <w:rsid w:val="00A05E0C"/>
    <w:pPr>
      <w:jc w:val="both"/>
    </w:pPr>
    <w:rPr>
      <w:rFonts w:ascii="Times New Roman" w:hAnsi="Times New Roman"/>
      <w:lang w:val="es-ES_tradnl"/>
    </w:rPr>
  </w:style>
  <w:style w:type="character" w:customStyle="1" w:styleId="Textoindependiente3Car">
    <w:name w:val="Texto independiente 3 Car"/>
    <w:basedOn w:val="Fuentedeprrafopredeter"/>
    <w:link w:val="Textoindependiente3"/>
    <w:rsid w:val="00A05E0C"/>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A05E0C"/>
    <w:pPr>
      <w:ind w:left="426"/>
      <w:jc w:val="both"/>
    </w:pPr>
    <w:rPr>
      <w:rFonts w:ascii="Times New Roman" w:hAnsi="Times New Roman"/>
      <w:lang w:val="es-ES_tradnl"/>
    </w:rPr>
  </w:style>
  <w:style w:type="character" w:customStyle="1" w:styleId="Sangra2detindependienteCar">
    <w:name w:val="Sangría 2 de t. independiente Car"/>
    <w:basedOn w:val="Fuentedeprrafopredeter"/>
    <w:link w:val="Sangra2detindependiente"/>
    <w:rsid w:val="00A05E0C"/>
    <w:rPr>
      <w:rFonts w:ascii="Times New Roman" w:eastAsia="Times New Roman" w:hAnsi="Times New Roman" w:cs="Times New Roman"/>
      <w:sz w:val="24"/>
      <w:szCs w:val="20"/>
      <w:lang w:val="es-ES_tradnl" w:eastAsia="es-ES"/>
    </w:rPr>
  </w:style>
  <w:style w:type="paragraph" w:styleId="Piedepgina">
    <w:name w:val="footer"/>
    <w:basedOn w:val="Normal"/>
    <w:link w:val="PiedepginaCar"/>
    <w:uiPriority w:val="99"/>
    <w:rsid w:val="00A05E0C"/>
    <w:pPr>
      <w:tabs>
        <w:tab w:val="center" w:pos="4252"/>
        <w:tab w:val="right" w:pos="8504"/>
      </w:tabs>
    </w:pPr>
  </w:style>
  <w:style w:type="character" w:customStyle="1" w:styleId="PiedepginaCar">
    <w:name w:val="Pie de página Car"/>
    <w:basedOn w:val="Fuentedeprrafopredeter"/>
    <w:link w:val="Piedepgina"/>
    <w:uiPriority w:val="99"/>
    <w:rsid w:val="00A05E0C"/>
    <w:rPr>
      <w:rFonts w:ascii="Arial" w:eastAsia="Times New Roman" w:hAnsi="Arial" w:cs="Times New Roman"/>
      <w:sz w:val="24"/>
      <w:szCs w:val="20"/>
      <w:lang w:eastAsia="es-ES"/>
    </w:rPr>
  </w:style>
  <w:style w:type="character" w:styleId="Nmerodepgina">
    <w:name w:val="page number"/>
    <w:basedOn w:val="Fuentedeprrafopredeter"/>
    <w:rsid w:val="00A05E0C"/>
  </w:style>
  <w:style w:type="paragraph" w:styleId="Textodeglobo">
    <w:name w:val="Balloon Text"/>
    <w:basedOn w:val="Normal"/>
    <w:link w:val="TextodegloboCar"/>
    <w:uiPriority w:val="99"/>
    <w:semiHidden/>
    <w:unhideWhenUsed/>
    <w:rsid w:val="00A05E0C"/>
    <w:rPr>
      <w:rFonts w:ascii="Tahoma" w:hAnsi="Tahoma" w:cs="Tahoma"/>
      <w:sz w:val="16"/>
      <w:szCs w:val="16"/>
    </w:rPr>
  </w:style>
  <w:style w:type="character" w:customStyle="1" w:styleId="TextodegloboCar">
    <w:name w:val="Texto de globo Car"/>
    <w:basedOn w:val="Fuentedeprrafopredeter"/>
    <w:link w:val="Textodeglobo"/>
    <w:uiPriority w:val="99"/>
    <w:semiHidden/>
    <w:rsid w:val="00A05E0C"/>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E0C"/>
    <w:pPr>
      <w:spacing w:after="0" w:line="240" w:lineRule="auto"/>
    </w:pPr>
    <w:rPr>
      <w:rFonts w:ascii="Arial" w:eastAsia="Times New Roman" w:hAnsi="Arial" w:cs="Times New Roman"/>
      <w:sz w:val="24"/>
      <w:szCs w:val="20"/>
      <w:lang w:eastAsia="es-ES"/>
    </w:rPr>
  </w:style>
  <w:style w:type="paragraph" w:styleId="Ttulo1">
    <w:name w:val="heading 1"/>
    <w:basedOn w:val="Normal"/>
    <w:next w:val="Normal"/>
    <w:link w:val="Ttulo1Car"/>
    <w:qFormat/>
    <w:rsid w:val="00A05E0C"/>
    <w:pPr>
      <w:keepNext/>
      <w:spacing w:line="360" w:lineRule="auto"/>
      <w:ind w:left="-360"/>
      <w:outlineLvl w:val="0"/>
    </w:pPr>
    <w:rPr>
      <w:rFonts w:ascii="Times New Roman" w:hAnsi="Times New Roman"/>
      <w:b/>
      <w:bCs/>
    </w:rPr>
  </w:style>
  <w:style w:type="paragraph" w:styleId="Ttulo2">
    <w:name w:val="heading 2"/>
    <w:basedOn w:val="Normal"/>
    <w:next w:val="Normal"/>
    <w:link w:val="Ttulo2Car"/>
    <w:qFormat/>
    <w:rsid w:val="00A05E0C"/>
    <w:pPr>
      <w:keepNext/>
      <w:ind w:hanging="374"/>
      <w:jc w:val="both"/>
      <w:outlineLvl w:val="1"/>
    </w:pPr>
    <w:rPr>
      <w:rFonts w:ascii="Times New Roman" w:hAnsi="Times New Roman"/>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E0C"/>
    <w:rPr>
      <w:rFonts w:ascii="Times New Roman" w:eastAsia="Times New Roman" w:hAnsi="Times New Roman" w:cs="Times New Roman"/>
      <w:b/>
      <w:bCs/>
      <w:sz w:val="24"/>
      <w:szCs w:val="20"/>
      <w:lang w:eastAsia="es-ES"/>
    </w:rPr>
  </w:style>
  <w:style w:type="character" w:customStyle="1" w:styleId="Ttulo2Car">
    <w:name w:val="Título 2 Car"/>
    <w:basedOn w:val="Fuentedeprrafopredeter"/>
    <w:link w:val="Ttulo2"/>
    <w:rsid w:val="00A05E0C"/>
    <w:rPr>
      <w:rFonts w:ascii="Times New Roman" w:eastAsia="Times New Roman" w:hAnsi="Times New Roman" w:cs="Times New Roman"/>
      <w:b/>
      <w:sz w:val="24"/>
      <w:szCs w:val="20"/>
      <w:lang w:val="es-ES_tradnl" w:eastAsia="es-ES"/>
    </w:rPr>
  </w:style>
  <w:style w:type="paragraph" w:styleId="Encabezado">
    <w:name w:val="header"/>
    <w:basedOn w:val="Normal"/>
    <w:link w:val="EncabezadoCar"/>
    <w:rsid w:val="00A05E0C"/>
    <w:pPr>
      <w:tabs>
        <w:tab w:val="center" w:pos="4252"/>
        <w:tab w:val="right" w:pos="8504"/>
      </w:tabs>
    </w:pPr>
    <w:rPr>
      <w:rFonts w:ascii="Times New Roman" w:hAnsi="Times New Roman"/>
      <w:sz w:val="20"/>
    </w:rPr>
  </w:style>
  <w:style w:type="character" w:customStyle="1" w:styleId="EncabezadoCar">
    <w:name w:val="Encabezado Car"/>
    <w:basedOn w:val="Fuentedeprrafopredeter"/>
    <w:link w:val="Encabezado"/>
    <w:rsid w:val="00A05E0C"/>
    <w:rPr>
      <w:rFonts w:ascii="Times New Roman" w:eastAsia="Times New Roman" w:hAnsi="Times New Roman" w:cs="Times New Roman"/>
      <w:sz w:val="20"/>
      <w:szCs w:val="20"/>
      <w:lang w:eastAsia="es-ES"/>
    </w:rPr>
  </w:style>
  <w:style w:type="paragraph" w:styleId="Textoindependiente3">
    <w:name w:val="Body Text 3"/>
    <w:basedOn w:val="Normal"/>
    <w:link w:val="Textoindependiente3Car"/>
    <w:rsid w:val="00A05E0C"/>
    <w:pPr>
      <w:jc w:val="both"/>
    </w:pPr>
    <w:rPr>
      <w:rFonts w:ascii="Times New Roman" w:hAnsi="Times New Roman"/>
      <w:lang w:val="es-ES_tradnl"/>
    </w:rPr>
  </w:style>
  <w:style w:type="character" w:customStyle="1" w:styleId="Textoindependiente3Car">
    <w:name w:val="Texto independiente 3 Car"/>
    <w:basedOn w:val="Fuentedeprrafopredeter"/>
    <w:link w:val="Textoindependiente3"/>
    <w:rsid w:val="00A05E0C"/>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A05E0C"/>
    <w:pPr>
      <w:ind w:left="426"/>
      <w:jc w:val="both"/>
    </w:pPr>
    <w:rPr>
      <w:rFonts w:ascii="Times New Roman" w:hAnsi="Times New Roman"/>
      <w:lang w:val="es-ES_tradnl"/>
    </w:rPr>
  </w:style>
  <w:style w:type="character" w:customStyle="1" w:styleId="Sangra2detindependienteCar">
    <w:name w:val="Sangría 2 de t. independiente Car"/>
    <w:basedOn w:val="Fuentedeprrafopredeter"/>
    <w:link w:val="Sangra2detindependiente"/>
    <w:rsid w:val="00A05E0C"/>
    <w:rPr>
      <w:rFonts w:ascii="Times New Roman" w:eastAsia="Times New Roman" w:hAnsi="Times New Roman" w:cs="Times New Roman"/>
      <w:sz w:val="24"/>
      <w:szCs w:val="20"/>
      <w:lang w:val="es-ES_tradnl" w:eastAsia="es-ES"/>
    </w:rPr>
  </w:style>
  <w:style w:type="paragraph" w:styleId="Piedepgina">
    <w:name w:val="footer"/>
    <w:basedOn w:val="Normal"/>
    <w:link w:val="PiedepginaCar"/>
    <w:uiPriority w:val="99"/>
    <w:rsid w:val="00A05E0C"/>
    <w:pPr>
      <w:tabs>
        <w:tab w:val="center" w:pos="4252"/>
        <w:tab w:val="right" w:pos="8504"/>
      </w:tabs>
    </w:pPr>
  </w:style>
  <w:style w:type="character" w:customStyle="1" w:styleId="PiedepginaCar">
    <w:name w:val="Pie de página Car"/>
    <w:basedOn w:val="Fuentedeprrafopredeter"/>
    <w:link w:val="Piedepgina"/>
    <w:uiPriority w:val="99"/>
    <w:rsid w:val="00A05E0C"/>
    <w:rPr>
      <w:rFonts w:ascii="Arial" w:eastAsia="Times New Roman" w:hAnsi="Arial" w:cs="Times New Roman"/>
      <w:sz w:val="24"/>
      <w:szCs w:val="20"/>
      <w:lang w:eastAsia="es-ES"/>
    </w:rPr>
  </w:style>
  <w:style w:type="character" w:styleId="Nmerodepgina">
    <w:name w:val="page number"/>
    <w:basedOn w:val="Fuentedeprrafopredeter"/>
    <w:rsid w:val="00A05E0C"/>
  </w:style>
  <w:style w:type="paragraph" w:styleId="Textodeglobo">
    <w:name w:val="Balloon Text"/>
    <w:basedOn w:val="Normal"/>
    <w:link w:val="TextodegloboCar"/>
    <w:uiPriority w:val="99"/>
    <w:semiHidden/>
    <w:unhideWhenUsed/>
    <w:rsid w:val="00A05E0C"/>
    <w:rPr>
      <w:rFonts w:ascii="Tahoma" w:hAnsi="Tahoma" w:cs="Tahoma"/>
      <w:sz w:val="16"/>
      <w:szCs w:val="16"/>
    </w:rPr>
  </w:style>
  <w:style w:type="character" w:customStyle="1" w:styleId="TextodegloboCar">
    <w:name w:val="Texto de globo Car"/>
    <w:basedOn w:val="Fuentedeprrafopredeter"/>
    <w:link w:val="Textodeglobo"/>
    <w:uiPriority w:val="99"/>
    <w:semiHidden/>
    <w:rsid w:val="00A05E0C"/>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1518</Words>
  <Characters>8351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estibaliz</dc:creator>
  <cp:lastModifiedBy>estibaliz</cp:lastModifiedBy>
  <cp:revision>3</cp:revision>
  <dcterms:created xsi:type="dcterms:W3CDTF">2018-01-30T18:11:00Z</dcterms:created>
  <dcterms:modified xsi:type="dcterms:W3CDTF">2018-01-31T08:01:00Z</dcterms:modified>
</cp:coreProperties>
</file>